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53F46E" w14:textId="77777777" w:rsidR="00660C70" w:rsidRPr="0052043D" w:rsidRDefault="00660C70" w:rsidP="0052043D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52043D">
        <w:rPr>
          <w:rFonts w:ascii="Times New Roman" w:hAnsi="Times New Roman"/>
          <w:b/>
          <w:bCs/>
        </w:rPr>
        <w:t>SYLABUS DO PRZEDMIOTU</w:t>
      </w:r>
    </w:p>
    <w:p w14:paraId="6DD4FE38" w14:textId="77777777" w:rsidR="00F03821" w:rsidRPr="0052043D" w:rsidRDefault="00F03821" w:rsidP="0052043D">
      <w:pPr>
        <w:spacing w:after="0" w:line="240" w:lineRule="auto"/>
        <w:rPr>
          <w:rFonts w:ascii="Times New Roman" w:hAnsi="Times New Roman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2"/>
        <w:gridCol w:w="5240"/>
      </w:tblGrid>
      <w:tr w:rsidR="00977780" w:rsidRPr="0052043D" w14:paraId="210EA071" w14:textId="77777777" w:rsidTr="000F2566">
        <w:tc>
          <w:tcPr>
            <w:tcW w:w="2109" w:type="pct"/>
          </w:tcPr>
          <w:p w14:paraId="1F299784" w14:textId="77777777" w:rsidR="00977780" w:rsidRPr="00465874" w:rsidRDefault="00977780" w:rsidP="00520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bookmarkStart w:id="0" w:name="_GoBack" w:colFirst="0" w:colLast="0"/>
            <w:r w:rsidRPr="00465874">
              <w:rPr>
                <w:rFonts w:ascii="Times New Roman" w:eastAsia="Times New Roman" w:hAnsi="Times New Roman"/>
              </w:rPr>
              <w:t>Nazwa przedmiotu</w:t>
            </w:r>
          </w:p>
        </w:tc>
        <w:tc>
          <w:tcPr>
            <w:tcW w:w="2891" w:type="pct"/>
          </w:tcPr>
          <w:p w14:paraId="19A66F75" w14:textId="77777777" w:rsidR="00977780" w:rsidRPr="0052043D" w:rsidRDefault="00195196" w:rsidP="00520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52043D">
              <w:rPr>
                <w:rFonts w:ascii="Times New Roman" w:eastAsia="Times New Roman" w:hAnsi="Times New Roman"/>
                <w:b/>
              </w:rPr>
              <w:t>Finanse międzynarodowe</w:t>
            </w:r>
          </w:p>
        </w:tc>
      </w:tr>
      <w:tr w:rsidR="00977780" w:rsidRPr="0052043D" w14:paraId="78801DBE" w14:textId="77777777" w:rsidTr="000F2566">
        <w:tc>
          <w:tcPr>
            <w:tcW w:w="2109" w:type="pct"/>
          </w:tcPr>
          <w:p w14:paraId="492DC6B9" w14:textId="77777777" w:rsidR="00977780" w:rsidRPr="00465874" w:rsidRDefault="00977780" w:rsidP="00520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465874">
              <w:rPr>
                <w:rFonts w:ascii="Times New Roman" w:eastAsia="Times New Roman" w:hAnsi="Times New Roman"/>
              </w:rPr>
              <w:t>Kierunek</w:t>
            </w:r>
          </w:p>
        </w:tc>
        <w:tc>
          <w:tcPr>
            <w:tcW w:w="2891" w:type="pct"/>
          </w:tcPr>
          <w:p w14:paraId="7C2D7F78" w14:textId="77777777" w:rsidR="00977780" w:rsidRPr="0052043D" w:rsidRDefault="009B0CE5" w:rsidP="00520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52043D">
              <w:rPr>
                <w:rFonts w:ascii="Times New Roman" w:eastAsia="Times New Roman" w:hAnsi="Times New Roman"/>
                <w:b/>
              </w:rPr>
              <w:t xml:space="preserve">Finanse i </w:t>
            </w:r>
            <w:r w:rsidR="00085548" w:rsidRPr="0052043D">
              <w:rPr>
                <w:rFonts w:ascii="Times New Roman" w:eastAsia="Times New Roman" w:hAnsi="Times New Roman"/>
                <w:b/>
              </w:rPr>
              <w:t>R</w:t>
            </w:r>
            <w:r w:rsidRPr="0052043D">
              <w:rPr>
                <w:rFonts w:ascii="Times New Roman" w:eastAsia="Times New Roman" w:hAnsi="Times New Roman"/>
                <w:b/>
              </w:rPr>
              <w:t>achunkowość w Biznesie</w:t>
            </w:r>
          </w:p>
        </w:tc>
      </w:tr>
      <w:tr w:rsidR="00977780" w:rsidRPr="0052043D" w14:paraId="7AFE1C81" w14:textId="77777777" w:rsidTr="000F2566">
        <w:tc>
          <w:tcPr>
            <w:tcW w:w="2109" w:type="pct"/>
          </w:tcPr>
          <w:p w14:paraId="66020BAA" w14:textId="77777777" w:rsidR="00977780" w:rsidRPr="00465874" w:rsidRDefault="00977780" w:rsidP="00520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465874">
              <w:rPr>
                <w:rFonts w:ascii="Times New Roman" w:eastAsia="Times New Roman" w:hAnsi="Times New Roman"/>
              </w:rPr>
              <w:t>Forma studiów</w:t>
            </w:r>
          </w:p>
        </w:tc>
        <w:tc>
          <w:tcPr>
            <w:tcW w:w="2891" w:type="pct"/>
          </w:tcPr>
          <w:p w14:paraId="77866C85" w14:textId="77777777" w:rsidR="00977780" w:rsidRPr="0052043D" w:rsidRDefault="00575A0C" w:rsidP="00520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52043D">
              <w:rPr>
                <w:rFonts w:ascii="Times New Roman" w:eastAsia="Times New Roman" w:hAnsi="Times New Roman"/>
                <w:b/>
              </w:rPr>
              <w:t>s</w:t>
            </w:r>
            <w:r w:rsidR="00977780" w:rsidRPr="0052043D">
              <w:rPr>
                <w:rFonts w:ascii="Times New Roman" w:eastAsia="Times New Roman" w:hAnsi="Times New Roman"/>
                <w:b/>
              </w:rPr>
              <w:t>tacjonarne</w:t>
            </w:r>
          </w:p>
        </w:tc>
      </w:tr>
      <w:tr w:rsidR="00977780" w:rsidRPr="0052043D" w14:paraId="2D3F4227" w14:textId="77777777" w:rsidTr="000F2566">
        <w:tc>
          <w:tcPr>
            <w:tcW w:w="2109" w:type="pct"/>
          </w:tcPr>
          <w:p w14:paraId="01987A2D" w14:textId="77777777" w:rsidR="00977780" w:rsidRPr="00465874" w:rsidRDefault="00977780" w:rsidP="00520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465874">
              <w:rPr>
                <w:rFonts w:ascii="Times New Roman" w:eastAsia="Times New Roman" w:hAnsi="Times New Roman"/>
              </w:rPr>
              <w:t>Poziom kwalifikacji</w:t>
            </w:r>
          </w:p>
        </w:tc>
        <w:tc>
          <w:tcPr>
            <w:tcW w:w="2891" w:type="pct"/>
          </w:tcPr>
          <w:p w14:paraId="5193C6D2" w14:textId="77777777" w:rsidR="00977780" w:rsidRPr="0052043D" w:rsidRDefault="0083368F" w:rsidP="00520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52043D">
              <w:rPr>
                <w:rFonts w:ascii="Times New Roman" w:eastAsia="Times New Roman" w:hAnsi="Times New Roman"/>
                <w:b/>
              </w:rPr>
              <w:t>pierwszego</w:t>
            </w:r>
            <w:r w:rsidRPr="0052043D">
              <w:rPr>
                <w:rFonts w:ascii="Times New Roman" w:hAnsi="Times New Roman"/>
                <w:b/>
                <w:bCs/>
              </w:rPr>
              <w:t xml:space="preserve"> stopnia</w:t>
            </w:r>
          </w:p>
        </w:tc>
      </w:tr>
      <w:tr w:rsidR="00977780" w:rsidRPr="0052043D" w14:paraId="4AD80311" w14:textId="77777777" w:rsidTr="000F2566">
        <w:tc>
          <w:tcPr>
            <w:tcW w:w="2109" w:type="pct"/>
          </w:tcPr>
          <w:p w14:paraId="6ED9ABA1" w14:textId="77777777" w:rsidR="00977780" w:rsidRPr="00465874" w:rsidRDefault="00977780" w:rsidP="00520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465874">
              <w:rPr>
                <w:rFonts w:ascii="Times New Roman" w:eastAsia="Times New Roman" w:hAnsi="Times New Roman"/>
              </w:rPr>
              <w:t>Rok</w:t>
            </w:r>
          </w:p>
        </w:tc>
        <w:tc>
          <w:tcPr>
            <w:tcW w:w="2891" w:type="pct"/>
          </w:tcPr>
          <w:p w14:paraId="2F9A3B0C" w14:textId="77777777" w:rsidR="00977780" w:rsidRPr="0052043D" w:rsidRDefault="008D1286" w:rsidP="00520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52043D">
              <w:rPr>
                <w:rFonts w:ascii="Times New Roman" w:eastAsia="Times New Roman" w:hAnsi="Times New Roman"/>
                <w:b/>
              </w:rPr>
              <w:t>3</w:t>
            </w:r>
          </w:p>
        </w:tc>
      </w:tr>
      <w:tr w:rsidR="00977780" w:rsidRPr="0052043D" w14:paraId="5BDAAC86" w14:textId="77777777" w:rsidTr="000F2566">
        <w:tc>
          <w:tcPr>
            <w:tcW w:w="2109" w:type="pct"/>
          </w:tcPr>
          <w:p w14:paraId="5BFA767F" w14:textId="77777777" w:rsidR="00977780" w:rsidRPr="00465874" w:rsidRDefault="00977780" w:rsidP="00520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465874">
              <w:rPr>
                <w:rFonts w:ascii="Times New Roman" w:eastAsia="Times New Roman" w:hAnsi="Times New Roman"/>
              </w:rPr>
              <w:t>Semestr</w:t>
            </w:r>
          </w:p>
        </w:tc>
        <w:tc>
          <w:tcPr>
            <w:tcW w:w="2891" w:type="pct"/>
          </w:tcPr>
          <w:p w14:paraId="32A0BF61" w14:textId="77777777" w:rsidR="00977780" w:rsidRPr="0052043D" w:rsidRDefault="00195196" w:rsidP="00520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52043D">
              <w:rPr>
                <w:rFonts w:ascii="Times New Roman" w:eastAsia="Times New Roman" w:hAnsi="Times New Roman"/>
                <w:b/>
              </w:rPr>
              <w:t>VI</w:t>
            </w:r>
          </w:p>
        </w:tc>
      </w:tr>
      <w:tr w:rsidR="0080329F" w:rsidRPr="0052043D" w14:paraId="5A07E4D9" w14:textId="77777777" w:rsidTr="000F2566">
        <w:tc>
          <w:tcPr>
            <w:tcW w:w="2109" w:type="pct"/>
          </w:tcPr>
          <w:p w14:paraId="6F198B09" w14:textId="77777777" w:rsidR="0080329F" w:rsidRPr="00465874" w:rsidRDefault="0080329F" w:rsidP="00520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465874">
              <w:rPr>
                <w:rFonts w:ascii="Times New Roman" w:eastAsia="Times New Roman" w:hAnsi="Times New Roman"/>
              </w:rPr>
              <w:t>Jednostka prowadząca</w:t>
            </w:r>
          </w:p>
        </w:tc>
        <w:tc>
          <w:tcPr>
            <w:tcW w:w="2891" w:type="pct"/>
          </w:tcPr>
          <w:p w14:paraId="41F7C9DC" w14:textId="77777777" w:rsidR="00EA2168" w:rsidRPr="0052043D" w:rsidRDefault="00195196" w:rsidP="00520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52043D">
              <w:rPr>
                <w:rFonts w:ascii="Times New Roman" w:eastAsia="Times New Roman" w:hAnsi="Times New Roman"/>
                <w:b/>
              </w:rPr>
              <w:t>Instytut Finansów, Bankowości i Rachunkowości</w:t>
            </w:r>
          </w:p>
        </w:tc>
      </w:tr>
      <w:tr w:rsidR="00501A33" w:rsidRPr="0052043D" w14:paraId="4AE0AB9A" w14:textId="77777777" w:rsidTr="000F2566">
        <w:tc>
          <w:tcPr>
            <w:tcW w:w="2109" w:type="pct"/>
          </w:tcPr>
          <w:p w14:paraId="7BE33032" w14:textId="77777777" w:rsidR="00501A33" w:rsidRPr="00465874" w:rsidRDefault="00501A33" w:rsidP="00520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465874">
              <w:rPr>
                <w:rFonts w:ascii="Times New Roman" w:eastAsia="Times New Roman" w:hAnsi="Times New Roman"/>
              </w:rPr>
              <w:t xml:space="preserve">Osoba sporządzająca </w:t>
            </w:r>
          </w:p>
        </w:tc>
        <w:tc>
          <w:tcPr>
            <w:tcW w:w="2891" w:type="pct"/>
          </w:tcPr>
          <w:p w14:paraId="55BCE66C" w14:textId="77777777" w:rsidR="00501A33" w:rsidRPr="0052043D" w:rsidRDefault="009B0CE5" w:rsidP="00520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52043D">
              <w:rPr>
                <w:rFonts w:ascii="Times New Roman" w:eastAsia="Times New Roman" w:hAnsi="Times New Roman"/>
                <w:b/>
              </w:rPr>
              <w:t>d</w:t>
            </w:r>
            <w:r w:rsidR="00195196" w:rsidRPr="0052043D">
              <w:rPr>
                <w:rFonts w:ascii="Times New Roman" w:eastAsia="Times New Roman" w:hAnsi="Times New Roman"/>
                <w:b/>
              </w:rPr>
              <w:t>r Katarzyna Szymczyk</w:t>
            </w:r>
          </w:p>
        </w:tc>
      </w:tr>
      <w:tr w:rsidR="00977780" w:rsidRPr="0052043D" w14:paraId="32EDDE88" w14:textId="77777777" w:rsidTr="000F2566">
        <w:tc>
          <w:tcPr>
            <w:tcW w:w="2109" w:type="pct"/>
          </w:tcPr>
          <w:p w14:paraId="28242224" w14:textId="77777777" w:rsidR="00977780" w:rsidRPr="00465874" w:rsidRDefault="00977780" w:rsidP="00520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465874">
              <w:rPr>
                <w:rFonts w:ascii="Times New Roman" w:eastAsia="Times New Roman" w:hAnsi="Times New Roman"/>
              </w:rPr>
              <w:t xml:space="preserve">Profil </w:t>
            </w:r>
          </w:p>
        </w:tc>
        <w:tc>
          <w:tcPr>
            <w:tcW w:w="2891" w:type="pct"/>
          </w:tcPr>
          <w:p w14:paraId="0D3E87D6" w14:textId="77777777" w:rsidR="00977780" w:rsidRPr="0052043D" w:rsidRDefault="00977780" w:rsidP="00520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52043D">
              <w:rPr>
                <w:rFonts w:ascii="Times New Roman" w:eastAsia="Times New Roman" w:hAnsi="Times New Roman"/>
                <w:b/>
              </w:rPr>
              <w:t>ogólnoakademicki</w:t>
            </w:r>
          </w:p>
        </w:tc>
      </w:tr>
      <w:tr w:rsidR="00977780" w:rsidRPr="0052043D" w14:paraId="7FCD3B36" w14:textId="77777777" w:rsidTr="000F2566">
        <w:tc>
          <w:tcPr>
            <w:tcW w:w="2109" w:type="pct"/>
          </w:tcPr>
          <w:p w14:paraId="384283E5" w14:textId="77777777" w:rsidR="00977780" w:rsidRPr="00465874" w:rsidRDefault="00977780" w:rsidP="00520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465874">
              <w:rPr>
                <w:rFonts w:ascii="Times New Roman" w:eastAsia="Times New Roman" w:hAnsi="Times New Roman"/>
              </w:rPr>
              <w:t>Liczba punktów ECTS</w:t>
            </w:r>
          </w:p>
        </w:tc>
        <w:tc>
          <w:tcPr>
            <w:tcW w:w="2891" w:type="pct"/>
          </w:tcPr>
          <w:p w14:paraId="6ACAC3FA" w14:textId="77777777" w:rsidR="00977780" w:rsidRPr="0052043D" w:rsidRDefault="00195196" w:rsidP="00520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52043D">
              <w:rPr>
                <w:rFonts w:ascii="Times New Roman" w:eastAsia="Times New Roman" w:hAnsi="Times New Roman"/>
                <w:b/>
              </w:rPr>
              <w:t>2</w:t>
            </w:r>
          </w:p>
        </w:tc>
      </w:tr>
      <w:bookmarkEnd w:id="0"/>
    </w:tbl>
    <w:p w14:paraId="7F658E4F" w14:textId="77777777" w:rsidR="00F03821" w:rsidRPr="0052043D" w:rsidRDefault="00F03821" w:rsidP="0052043D">
      <w:pPr>
        <w:spacing w:after="0" w:line="240" w:lineRule="auto"/>
        <w:rPr>
          <w:rFonts w:ascii="Times New Roman" w:hAnsi="Times New Roman"/>
          <w:b/>
        </w:rPr>
      </w:pPr>
    </w:p>
    <w:p w14:paraId="76116B1A" w14:textId="77777777" w:rsidR="00F03821" w:rsidRPr="0052043D" w:rsidRDefault="00F03821" w:rsidP="00B912AC">
      <w:pPr>
        <w:spacing w:after="0" w:line="240" w:lineRule="auto"/>
        <w:rPr>
          <w:rFonts w:ascii="Times New Roman" w:hAnsi="Times New Roman"/>
          <w:b/>
        </w:rPr>
      </w:pPr>
      <w:r w:rsidRPr="0052043D">
        <w:rPr>
          <w:rFonts w:ascii="Times New Roman" w:hAnsi="Times New Roman"/>
          <w:b/>
        </w:rPr>
        <w:t>RODZAJ ZAJĘĆ – LICZBA GODZIN</w:t>
      </w:r>
      <w:r w:rsidR="007C4A26" w:rsidRPr="0052043D">
        <w:rPr>
          <w:rFonts w:ascii="Times New Roman" w:hAnsi="Times New Roman"/>
          <w:b/>
        </w:rPr>
        <w:t xml:space="preserve"> W SEMESTRZE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4"/>
        <w:gridCol w:w="1770"/>
        <w:gridCol w:w="2087"/>
        <w:gridCol w:w="1698"/>
        <w:gridCol w:w="1813"/>
      </w:tblGrid>
      <w:tr w:rsidR="00F03821" w:rsidRPr="0052043D" w14:paraId="491D513E" w14:textId="77777777" w:rsidTr="000F2566">
        <w:tc>
          <w:tcPr>
            <w:tcW w:w="942" w:type="pct"/>
          </w:tcPr>
          <w:p w14:paraId="1546AEC6" w14:textId="77777777" w:rsidR="00F03821" w:rsidRPr="0052043D" w:rsidRDefault="00F03821" w:rsidP="00520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52043D">
              <w:rPr>
                <w:rFonts w:ascii="Times New Roman" w:eastAsia="Times New Roman" w:hAnsi="Times New Roman"/>
                <w:b/>
              </w:rPr>
              <w:t>WYKŁAD</w:t>
            </w:r>
          </w:p>
        </w:tc>
        <w:tc>
          <w:tcPr>
            <w:tcW w:w="984" w:type="pct"/>
          </w:tcPr>
          <w:p w14:paraId="53AB8BD0" w14:textId="77777777" w:rsidR="00F03821" w:rsidRPr="0052043D" w:rsidRDefault="00F03821" w:rsidP="00520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52043D">
              <w:rPr>
                <w:rFonts w:ascii="Times New Roman" w:eastAsia="Times New Roman" w:hAnsi="Times New Roman"/>
                <w:b/>
              </w:rPr>
              <w:t>ĆWICZENIA</w:t>
            </w:r>
          </w:p>
        </w:tc>
        <w:tc>
          <w:tcPr>
            <w:tcW w:w="1123" w:type="pct"/>
          </w:tcPr>
          <w:p w14:paraId="771F9901" w14:textId="77777777" w:rsidR="00F03821" w:rsidRPr="0052043D" w:rsidRDefault="00F03821" w:rsidP="00520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52043D">
              <w:rPr>
                <w:rFonts w:ascii="Times New Roman" w:eastAsia="Times New Roman" w:hAnsi="Times New Roman"/>
                <w:b/>
              </w:rPr>
              <w:t>LABORATORIUM</w:t>
            </w:r>
          </w:p>
        </w:tc>
        <w:tc>
          <w:tcPr>
            <w:tcW w:w="944" w:type="pct"/>
          </w:tcPr>
          <w:p w14:paraId="123DB187" w14:textId="77777777" w:rsidR="00F03821" w:rsidRPr="0052043D" w:rsidRDefault="00F03821" w:rsidP="00520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52043D">
              <w:rPr>
                <w:rFonts w:ascii="Times New Roman" w:eastAsia="Times New Roman" w:hAnsi="Times New Roman"/>
                <w:b/>
              </w:rPr>
              <w:t>PROJEKT</w:t>
            </w:r>
          </w:p>
        </w:tc>
        <w:tc>
          <w:tcPr>
            <w:tcW w:w="1007" w:type="pct"/>
          </w:tcPr>
          <w:p w14:paraId="63D04CC0" w14:textId="77777777" w:rsidR="00F03821" w:rsidRPr="0052043D" w:rsidRDefault="00F03821" w:rsidP="00520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52043D">
              <w:rPr>
                <w:rFonts w:ascii="Times New Roman" w:eastAsia="Times New Roman" w:hAnsi="Times New Roman"/>
                <w:b/>
              </w:rPr>
              <w:t>SEMINARIUM</w:t>
            </w:r>
          </w:p>
        </w:tc>
      </w:tr>
      <w:tr w:rsidR="00F03821" w:rsidRPr="0052043D" w14:paraId="4BF876B4" w14:textId="77777777" w:rsidTr="000F2566">
        <w:tc>
          <w:tcPr>
            <w:tcW w:w="942" w:type="pct"/>
          </w:tcPr>
          <w:p w14:paraId="04C29C28" w14:textId="77777777" w:rsidR="00F03821" w:rsidRPr="0052043D" w:rsidRDefault="00F166EB" w:rsidP="00520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52043D">
              <w:rPr>
                <w:rFonts w:ascii="Times New Roman" w:eastAsia="Times New Roman" w:hAnsi="Times New Roman"/>
                <w:b/>
              </w:rPr>
              <w:t>15</w:t>
            </w:r>
          </w:p>
        </w:tc>
        <w:tc>
          <w:tcPr>
            <w:tcW w:w="984" w:type="pct"/>
          </w:tcPr>
          <w:p w14:paraId="38ED5BD6" w14:textId="77777777" w:rsidR="00F03821" w:rsidRPr="0052043D" w:rsidRDefault="00F166EB" w:rsidP="00520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52043D">
              <w:rPr>
                <w:rFonts w:ascii="Times New Roman" w:eastAsia="Times New Roman" w:hAnsi="Times New Roman"/>
                <w:b/>
              </w:rPr>
              <w:t>15</w:t>
            </w:r>
          </w:p>
        </w:tc>
        <w:tc>
          <w:tcPr>
            <w:tcW w:w="1123" w:type="pct"/>
          </w:tcPr>
          <w:p w14:paraId="04E8E827" w14:textId="77777777" w:rsidR="00F03821" w:rsidRPr="0052043D" w:rsidRDefault="00F03821" w:rsidP="00520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944" w:type="pct"/>
          </w:tcPr>
          <w:p w14:paraId="761ED79D" w14:textId="77777777" w:rsidR="00F03821" w:rsidRPr="0052043D" w:rsidRDefault="00F03821" w:rsidP="00520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007" w:type="pct"/>
          </w:tcPr>
          <w:p w14:paraId="18428BC3" w14:textId="77777777" w:rsidR="00F03821" w:rsidRPr="0052043D" w:rsidRDefault="00F03821" w:rsidP="00520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</w:p>
        </w:tc>
      </w:tr>
    </w:tbl>
    <w:p w14:paraId="3702C0B0" w14:textId="77777777" w:rsidR="000F2566" w:rsidRDefault="000F2566" w:rsidP="0052043D">
      <w:pPr>
        <w:spacing w:after="0" w:line="240" w:lineRule="auto"/>
        <w:rPr>
          <w:rFonts w:ascii="Times New Roman" w:hAnsi="Times New Roman"/>
          <w:b/>
          <w:u w:val="single"/>
        </w:rPr>
      </w:pPr>
    </w:p>
    <w:p w14:paraId="15EEC071" w14:textId="1EC642F0" w:rsidR="00B70AEF" w:rsidRPr="0052043D" w:rsidRDefault="003C5263" w:rsidP="0052043D">
      <w:pPr>
        <w:spacing w:after="0" w:line="240" w:lineRule="auto"/>
        <w:rPr>
          <w:rFonts w:ascii="Times New Roman" w:hAnsi="Times New Roman"/>
          <w:b/>
          <w:u w:val="single"/>
        </w:rPr>
      </w:pPr>
      <w:r w:rsidRPr="0052043D">
        <w:rPr>
          <w:rFonts w:ascii="Times New Roman" w:hAnsi="Times New Roman"/>
          <w:b/>
          <w:u w:val="single"/>
        </w:rPr>
        <w:t>OPIS</w:t>
      </w:r>
      <w:r w:rsidR="00B70AEF" w:rsidRPr="0052043D">
        <w:rPr>
          <w:rFonts w:ascii="Times New Roman" w:hAnsi="Times New Roman"/>
          <w:b/>
          <w:u w:val="single"/>
        </w:rPr>
        <w:t xml:space="preserve"> PRZEDMIOTU</w:t>
      </w:r>
    </w:p>
    <w:p w14:paraId="03597BDB" w14:textId="0169C780" w:rsidR="00B70AEF" w:rsidRPr="0052043D" w:rsidRDefault="00B70AEF" w:rsidP="0052043D">
      <w:pPr>
        <w:spacing w:after="0" w:line="240" w:lineRule="auto"/>
        <w:rPr>
          <w:rFonts w:ascii="Times New Roman" w:hAnsi="Times New Roman"/>
          <w:b/>
        </w:rPr>
      </w:pPr>
      <w:r w:rsidRPr="0052043D">
        <w:rPr>
          <w:rFonts w:ascii="Times New Roman" w:hAnsi="Times New Roman"/>
          <w:b/>
        </w:rPr>
        <w:t>CEL PRZEDMIOTU</w:t>
      </w:r>
    </w:p>
    <w:p w14:paraId="1AF13B01" w14:textId="77777777" w:rsidR="00F166EB" w:rsidRPr="0052043D" w:rsidRDefault="00F166EB" w:rsidP="0052043D">
      <w:pPr>
        <w:spacing w:after="0" w:line="240" w:lineRule="auto"/>
        <w:rPr>
          <w:rFonts w:ascii="Times New Roman" w:hAnsi="Times New Roman"/>
        </w:rPr>
      </w:pPr>
      <w:r w:rsidRPr="0052043D">
        <w:rPr>
          <w:rFonts w:ascii="Times New Roman" w:hAnsi="Times New Roman"/>
        </w:rPr>
        <w:t xml:space="preserve">C1. Przekazanie studentom wiedzy z zakresu funkcjonowania rynku walutowego. </w:t>
      </w:r>
    </w:p>
    <w:p w14:paraId="337162EA" w14:textId="77777777" w:rsidR="00F166EB" w:rsidRPr="0052043D" w:rsidRDefault="00F166EB" w:rsidP="0052043D">
      <w:pPr>
        <w:spacing w:after="0" w:line="240" w:lineRule="auto"/>
        <w:rPr>
          <w:rFonts w:ascii="Times New Roman" w:hAnsi="Times New Roman"/>
        </w:rPr>
      </w:pPr>
      <w:r w:rsidRPr="0052043D">
        <w:rPr>
          <w:rFonts w:ascii="Times New Roman" w:hAnsi="Times New Roman"/>
        </w:rPr>
        <w:t xml:space="preserve">C2. Zapoznanie studentów z istotą kursów i systemów walutowych oraz z ryzykiem kursowym </w:t>
      </w:r>
      <w:r w:rsidRPr="0052043D">
        <w:rPr>
          <w:rFonts w:ascii="Times New Roman" w:hAnsi="Times New Roman"/>
        </w:rPr>
        <w:br/>
        <w:t>i procesem zarządzania ryzykiem kursowym.</w:t>
      </w:r>
    </w:p>
    <w:p w14:paraId="1FEC84C6" w14:textId="77777777" w:rsidR="00B70AEF" w:rsidRPr="0052043D" w:rsidRDefault="00F166EB" w:rsidP="0052043D">
      <w:pPr>
        <w:spacing w:after="0" w:line="240" w:lineRule="auto"/>
        <w:rPr>
          <w:rFonts w:ascii="Times New Roman" w:hAnsi="Times New Roman"/>
        </w:rPr>
      </w:pPr>
      <w:r w:rsidRPr="0052043D">
        <w:rPr>
          <w:rFonts w:ascii="Times New Roman" w:hAnsi="Times New Roman"/>
        </w:rPr>
        <w:t xml:space="preserve">C3. </w:t>
      </w:r>
      <w:bookmarkStart w:id="1" w:name="_Hlk3486600"/>
      <w:r w:rsidRPr="0052043D">
        <w:rPr>
          <w:rFonts w:ascii="Times New Roman" w:hAnsi="Times New Roman"/>
        </w:rPr>
        <w:t xml:space="preserve">Przekazanie wiedzy studentom z zakresu zarządzania finansami w przedsiębiorstwach prowadzących operacje gospodarcze w walutach obcych. </w:t>
      </w:r>
    </w:p>
    <w:p w14:paraId="4FAE6AA2" w14:textId="77777777" w:rsidR="00B037D5" w:rsidRPr="0052043D" w:rsidRDefault="00B037D5" w:rsidP="0052043D">
      <w:pPr>
        <w:spacing w:after="0" w:line="240" w:lineRule="auto"/>
        <w:rPr>
          <w:rFonts w:ascii="Times New Roman" w:hAnsi="Times New Roman"/>
        </w:rPr>
      </w:pPr>
    </w:p>
    <w:bookmarkEnd w:id="1"/>
    <w:p w14:paraId="713DA65C" w14:textId="7FA6EF0F" w:rsidR="00B70AEF" w:rsidRPr="0052043D" w:rsidRDefault="00B70AEF" w:rsidP="0052043D">
      <w:pPr>
        <w:spacing w:after="0" w:line="240" w:lineRule="auto"/>
        <w:rPr>
          <w:rFonts w:ascii="Times New Roman" w:hAnsi="Times New Roman"/>
          <w:b/>
        </w:rPr>
      </w:pPr>
      <w:r w:rsidRPr="0052043D">
        <w:rPr>
          <w:rFonts w:ascii="Times New Roman" w:hAnsi="Times New Roman"/>
          <w:b/>
        </w:rPr>
        <w:t>WYMAGANIA WSTĘPNE W ZAKRESIE WIEDZY, UMIEJĘTNOŚCI I INNYCH KOMPETENCJI</w:t>
      </w:r>
    </w:p>
    <w:p w14:paraId="65240BA2" w14:textId="77777777" w:rsidR="00F166EB" w:rsidRPr="0052043D" w:rsidRDefault="00B70AEF" w:rsidP="0052043D">
      <w:pPr>
        <w:spacing w:after="0" w:line="240" w:lineRule="auto"/>
        <w:rPr>
          <w:rFonts w:ascii="Times New Roman" w:hAnsi="Times New Roman"/>
        </w:rPr>
      </w:pPr>
      <w:r w:rsidRPr="0052043D">
        <w:rPr>
          <w:rFonts w:ascii="Times New Roman" w:hAnsi="Times New Roman"/>
        </w:rPr>
        <w:t>1.</w:t>
      </w:r>
      <w:r w:rsidR="003906B1" w:rsidRPr="0052043D">
        <w:rPr>
          <w:rFonts w:ascii="Times New Roman" w:hAnsi="Times New Roman"/>
        </w:rPr>
        <w:t xml:space="preserve"> </w:t>
      </w:r>
      <w:r w:rsidR="00F166EB" w:rsidRPr="0052043D">
        <w:rPr>
          <w:rFonts w:ascii="Times New Roman" w:hAnsi="Times New Roman"/>
        </w:rPr>
        <w:t>Student posiada znajomość podstawowych kategorii ekonomicznych.</w:t>
      </w:r>
    </w:p>
    <w:p w14:paraId="32DF3B91" w14:textId="77777777" w:rsidR="00F166EB" w:rsidRPr="0052043D" w:rsidRDefault="00F166EB" w:rsidP="0052043D">
      <w:pPr>
        <w:spacing w:after="0" w:line="240" w:lineRule="auto"/>
        <w:rPr>
          <w:rFonts w:ascii="Times New Roman" w:hAnsi="Times New Roman"/>
        </w:rPr>
      </w:pPr>
      <w:r w:rsidRPr="0052043D">
        <w:rPr>
          <w:rFonts w:ascii="Times New Roman" w:hAnsi="Times New Roman"/>
        </w:rPr>
        <w:t>2. Student ma wiedzę z zakresu finansów i bankowości.</w:t>
      </w:r>
    </w:p>
    <w:p w14:paraId="38FCEADD" w14:textId="77777777" w:rsidR="00F166EB" w:rsidRPr="0052043D" w:rsidRDefault="00F166EB" w:rsidP="0052043D">
      <w:pPr>
        <w:spacing w:after="0" w:line="240" w:lineRule="auto"/>
        <w:rPr>
          <w:rFonts w:ascii="Times New Roman" w:hAnsi="Times New Roman"/>
        </w:rPr>
      </w:pPr>
      <w:r w:rsidRPr="0052043D">
        <w:rPr>
          <w:rFonts w:ascii="Times New Roman" w:hAnsi="Times New Roman"/>
        </w:rPr>
        <w:t>3. Student posiada wiedzę dotyczącą istoty pieniądza oraz systemów pieniężnych.</w:t>
      </w:r>
    </w:p>
    <w:p w14:paraId="59CAFB2C" w14:textId="77777777" w:rsidR="00B70AEF" w:rsidRPr="0052043D" w:rsidRDefault="00F166EB" w:rsidP="0052043D">
      <w:pPr>
        <w:spacing w:after="0" w:line="240" w:lineRule="auto"/>
        <w:rPr>
          <w:rFonts w:ascii="Times New Roman" w:hAnsi="Times New Roman"/>
        </w:rPr>
      </w:pPr>
      <w:r w:rsidRPr="0052043D">
        <w:rPr>
          <w:rFonts w:ascii="Times New Roman" w:hAnsi="Times New Roman"/>
        </w:rPr>
        <w:t>4. Student wykazuje znajomość podstawowych zasad matematycznych, które pozwolą na dokonywanie kalkulacji ekonomicznych.</w:t>
      </w:r>
    </w:p>
    <w:p w14:paraId="5B12AD7C" w14:textId="77777777" w:rsidR="00B037D5" w:rsidRPr="0052043D" w:rsidRDefault="00B037D5" w:rsidP="0052043D">
      <w:pPr>
        <w:spacing w:after="0" w:line="240" w:lineRule="auto"/>
        <w:rPr>
          <w:rFonts w:ascii="Times New Roman" w:hAnsi="Times New Roman"/>
        </w:rPr>
      </w:pPr>
    </w:p>
    <w:p w14:paraId="76965A77" w14:textId="6B7F78E2" w:rsidR="00B70AEF" w:rsidRPr="0052043D" w:rsidRDefault="00B70AEF" w:rsidP="0052043D">
      <w:pPr>
        <w:spacing w:after="0" w:line="240" w:lineRule="auto"/>
        <w:rPr>
          <w:rFonts w:ascii="Times New Roman" w:hAnsi="Times New Roman"/>
          <w:b/>
        </w:rPr>
      </w:pPr>
      <w:r w:rsidRPr="0052043D">
        <w:rPr>
          <w:rFonts w:ascii="Times New Roman" w:hAnsi="Times New Roman"/>
          <w:b/>
        </w:rPr>
        <w:t xml:space="preserve">EFEKTY </w:t>
      </w:r>
      <w:r w:rsidR="00E8587B" w:rsidRPr="0052043D">
        <w:rPr>
          <w:rFonts w:ascii="Times New Roman" w:hAnsi="Times New Roman"/>
          <w:b/>
        </w:rPr>
        <w:t>UCZENIA SIĘ</w:t>
      </w:r>
    </w:p>
    <w:p w14:paraId="01198111" w14:textId="2647484F" w:rsidR="00F166EB" w:rsidRPr="0052043D" w:rsidRDefault="00E8587B" w:rsidP="0008288A">
      <w:pPr>
        <w:spacing w:after="0" w:line="240" w:lineRule="auto"/>
        <w:jc w:val="both"/>
        <w:rPr>
          <w:rFonts w:ascii="Times New Roman" w:hAnsi="Times New Roman"/>
        </w:rPr>
      </w:pPr>
      <w:r w:rsidRPr="0052043D">
        <w:rPr>
          <w:rFonts w:ascii="Times New Roman" w:eastAsia="Times New Roman" w:hAnsi="Times New Roman"/>
        </w:rPr>
        <w:t>EU</w:t>
      </w:r>
      <w:r w:rsidR="00B70AEF" w:rsidRPr="0052043D">
        <w:rPr>
          <w:rFonts w:ascii="Times New Roman" w:hAnsi="Times New Roman"/>
        </w:rPr>
        <w:t>1</w:t>
      </w:r>
      <w:r w:rsidR="0052043D">
        <w:rPr>
          <w:rFonts w:ascii="Times New Roman" w:hAnsi="Times New Roman"/>
        </w:rPr>
        <w:t xml:space="preserve">. </w:t>
      </w:r>
      <w:r w:rsidR="00F166EB" w:rsidRPr="0052043D">
        <w:rPr>
          <w:rFonts w:ascii="Times New Roman" w:hAnsi="Times New Roman"/>
        </w:rPr>
        <w:t xml:space="preserve">Student wie czym jest rynek walutowy, zna pojęcie, funkcje i klasyfikacje kursów walutowych oraz potrafi omówić współczesne systemy kursowe. </w:t>
      </w:r>
    </w:p>
    <w:p w14:paraId="4A792A23" w14:textId="04F36771" w:rsidR="00F166EB" w:rsidRPr="0052043D" w:rsidRDefault="00E8587B" w:rsidP="0008288A">
      <w:pPr>
        <w:spacing w:after="0" w:line="240" w:lineRule="auto"/>
        <w:jc w:val="both"/>
        <w:rPr>
          <w:rFonts w:ascii="Times New Roman" w:hAnsi="Times New Roman"/>
        </w:rPr>
      </w:pPr>
      <w:r w:rsidRPr="0052043D">
        <w:rPr>
          <w:rFonts w:ascii="Times New Roman" w:eastAsia="Times New Roman" w:hAnsi="Times New Roman"/>
        </w:rPr>
        <w:t>EU</w:t>
      </w:r>
      <w:r w:rsidR="00F166EB" w:rsidRPr="0052043D">
        <w:rPr>
          <w:rFonts w:ascii="Times New Roman" w:hAnsi="Times New Roman"/>
        </w:rPr>
        <w:t>2</w:t>
      </w:r>
      <w:r w:rsidR="000F2566">
        <w:rPr>
          <w:rFonts w:ascii="Times New Roman" w:hAnsi="Times New Roman"/>
        </w:rPr>
        <w:t xml:space="preserve">. </w:t>
      </w:r>
      <w:r w:rsidR="00F166EB" w:rsidRPr="0052043D">
        <w:rPr>
          <w:rFonts w:ascii="Times New Roman" w:hAnsi="Times New Roman"/>
        </w:rPr>
        <w:t>Student ma wiedzę na temat mechanizmu transakcji spot, umie przeliczać kursy walut według podanych notowań, rozumie czym są transakcje terminowe, potrafi oszacować wysokość kursu terminowego, charakteryzuje koszty transakcyjne.</w:t>
      </w:r>
    </w:p>
    <w:p w14:paraId="25526D10" w14:textId="6237A3FD" w:rsidR="00F166EB" w:rsidRPr="0052043D" w:rsidRDefault="00E8587B" w:rsidP="0008288A">
      <w:pPr>
        <w:spacing w:after="0" w:line="240" w:lineRule="auto"/>
        <w:jc w:val="both"/>
        <w:rPr>
          <w:rFonts w:ascii="Times New Roman" w:hAnsi="Times New Roman"/>
        </w:rPr>
      </w:pPr>
      <w:r w:rsidRPr="0052043D">
        <w:rPr>
          <w:rFonts w:ascii="Times New Roman" w:eastAsia="Times New Roman" w:hAnsi="Times New Roman"/>
        </w:rPr>
        <w:t>EU</w:t>
      </w:r>
      <w:r w:rsidR="00F166EB" w:rsidRPr="0052043D">
        <w:rPr>
          <w:rFonts w:ascii="Times New Roman" w:hAnsi="Times New Roman"/>
        </w:rPr>
        <w:t>3</w:t>
      </w:r>
      <w:r w:rsidR="0052043D">
        <w:rPr>
          <w:rFonts w:ascii="Times New Roman" w:hAnsi="Times New Roman"/>
        </w:rPr>
        <w:t xml:space="preserve">. </w:t>
      </w:r>
      <w:r w:rsidR="00F166EB" w:rsidRPr="0052043D">
        <w:rPr>
          <w:rFonts w:ascii="Times New Roman" w:hAnsi="Times New Roman"/>
        </w:rPr>
        <w:t>Student potrafi wyjaśnić jak kursy walutowe wpływają na działalność przedsiębiorstw, efektywność ich przedsięwzięć gospodarczych, koszty produkcji lub/i usług oraz zna istotę kredytów dewizowych, potrafi określić jak zmiana kursu walutowego złotówki wpływa na wysokość zobowiązań dewizowych przedsiębiorstw.</w:t>
      </w:r>
    </w:p>
    <w:p w14:paraId="662ED6C7" w14:textId="3C5BE6B4" w:rsidR="00F166EB" w:rsidRPr="0052043D" w:rsidRDefault="00E8587B" w:rsidP="0008288A">
      <w:pPr>
        <w:spacing w:after="0" w:line="240" w:lineRule="auto"/>
        <w:jc w:val="both"/>
        <w:rPr>
          <w:rFonts w:ascii="Times New Roman" w:hAnsi="Times New Roman"/>
        </w:rPr>
      </w:pPr>
      <w:r w:rsidRPr="0052043D">
        <w:rPr>
          <w:rFonts w:ascii="Times New Roman" w:eastAsia="Times New Roman" w:hAnsi="Times New Roman"/>
        </w:rPr>
        <w:t>EU</w:t>
      </w:r>
      <w:r w:rsidR="00F166EB" w:rsidRPr="0052043D">
        <w:rPr>
          <w:rFonts w:ascii="Times New Roman" w:hAnsi="Times New Roman"/>
        </w:rPr>
        <w:t>4</w:t>
      </w:r>
      <w:r w:rsidR="0052043D">
        <w:rPr>
          <w:rFonts w:ascii="Times New Roman" w:hAnsi="Times New Roman"/>
        </w:rPr>
        <w:t xml:space="preserve">. </w:t>
      </w:r>
      <w:r w:rsidR="00F166EB" w:rsidRPr="0052043D">
        <w:rPr>
          <w:rFonts w:ascii="Times New Roman" w:hAnsi="Times New Roman"/>
        </w:rPr>
        <w:t xml:space="preserve">Student wyjaśnia znaczenie ryzyka walutowego w działalności przedsiębiorstw, potrafi omówić jego rodzaje i rolę w procesie zarządzania finansami w przedsiębiorstwach prowadzących operacje gospodarcze z zagranicą.  </w:t>
      </w:r>
    </w:p>
    <w:p w14:paraId="2DF27393" w14:textId="6EAF9055" w:rsidR="00B70AEF" w:rsidRPr="0052043D" w:rsidRDefault="00E8587B" w:rsidP="0008288A">
      <w:pPr>
        <w:spacing w:after="0" w:line="240" w:lineRule="auto"/>
        <w:jc w:val="both"/>
        <w:rPr>
          <w:rFonts w:ascii="Times New Roman" w:hAnsi="Times New Roman"/>
        </w:rPr>
      </w:pPr>
      <w:r w:rsidRPr="0052043D">
        <w:rPr>
          <w:rFonts w:ascii="Times New Roman" w:eastAsia="Times New Roman" w:hAnsi="Times New Roman"/>
        </w:rPr>
        <w:t>EU</w:t>
      </w:r>
      <w:r w:rsidR="00F166EB" w:rsidRPr="0052043D">
        <w:rPr>
          <w:rFonts w:ascii="Times New Roman" w:hAnsi="Times New Roman"/>
        </w:rPr>
        <w:t>5</w:t>
      </w:r>
      <w:r w:rsidR="0052043D">
        <w:rPr>
          <w:rFonts w:ascii="Times New Roman" w:hAnsi="Times New Roman"/>
        </w:rPr>
        <w:t xml:space="preserve">. </w:t>
      </w:r>
      <w:r w:rsidR="00F166EB" w:rsidRPr="0052043D">
        <w:rPr>
          <w:rFonts w:ascii="Times New Roman" w:hAnsi="Times New Roman"/>
        </w:rPr>
        <w:t>Student ma wiedzę na temat wykorzystywania kontraktów terminowych w celu eliminowania niepewności w kontraktach handlowych przedsiębiorstw oraz zna sposoby zabezpieczania przedsiębiorstw przed stratami finansowymi w transakcjach w walutach obcych.</w:t>
      </w:r>
    </w:p>
    <w:p w14:paraId="49489BBA" w14:textId="2F967C2E" w:rsidR="00B70AEF" w:rsidRPr="0052043D" w:rsidRDefault="00B70AEF" w:rsidP="0052043D">
      <w:pPr>
        <w:spacing w:after="0" w:line="240" w:lineRule="auto"/>
        <w:rPr>
          <w:rFonts w:ascii="Times New Roman" w:hAnsi="Times New Roman"/>
          <w:b/>
          <w:bCs/>
        </w:rPr>
      </w:pPr>
      <w:r w:rsidRPr="0052043D">
        <w:rPr>
          <w:rFonts w:ascii="Times New Roman" w:hAnsi="Times New Roman"/>
          <w:b/>
          <w:bCs/>
        </w:rPr>
        <w:br w:type="page"/>
      </w:r>
      <w:r w:rsidRPr="0052043D">
        <w:rPr>
          <w:rFonts w:ascii="Times New Roman" w:hAnsi="Times New Roman"/>
          <w:b/>
        </w:rPr>
        <w:lastRenderedPageBreak/>
        <w:t>TREŚCI</w:t>
      </w:r>
      <w:r w:rsidRPr="0052043D">
        <w:rPr>
          <w:rFonts w:ascii="Times New Roman" w:hAnsi="Times New Roman"/>
          <w:b/>
          <w:bCs/>
        </w:rPr>
        <w:t xml:space="preserve"> PROGRAMOWE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23"/>
        <w:gridCol w:w="1339"/>
      </w:tblGrid>
      <w:tr w:rsidR="00B70AEF" w:rsidRPr="0052043D" w14:paraId="745AA2F3" w14:textId="77777777" w:rsidTr="000F2566">
        <w:tc>
          <w:tcPr>
            <w:tcW w:w="4261" w:type="pct"/>
          </w:tcPr>
          <w:p w14:paraId="018B19CC" w14:textId="46F0E877" w:rsidR="00B70AEF" w:rsidRPr="0052043D" w:rsidRDefault="00B70AEF" w:rsidP="005204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b/>
                <w:lang w:eastAsia="pl-PL"/>
              </w:rPr>
              <w:t>Forma zajęć – WYKŁADY</w:t>
            </w:r>
            <w:r w:rsidR="0052043D">
              <w:rPr>
                <w:rFonts w:ascii="Times New Roman" w:eastAsia="Times New Roman" w:hAnsi="Times New Roman"/>
                <w:b/>
                <w:lang w:eastAsia="pl-PL"/>
              </w:rPr>
              <w:t xml:space="preserve"> 15h</w:t>
            </w:r>
          </w:p>
        </w:tc>
        <w:tc>
          <w:tcPr>
            <w:tcW w:w="739" w:type="pct"/>
          </w:tcPr>
          <w:p w14:paraId="506957D0" w14:textId="77777777" w:rsidR="00B70AEF" w:rsidRPr="0052043D" w:rsidRDefault="00B70AEF" w:rsidP="005204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b/>
                <w:lang w:eastAsia="pl-PL"/>
              </w:rPr>
              <w:t>Liczba godzin</w:t>
            </w:r>
          </w:p>
        </w:tc>
      </w:tr>
      <w:tr w:rsidR="00B70AEF" w:rsidRPr="0052043D" w14:paraId="4A62A5A6" w14:textId="77777777" w:rsidTr="000F2566">
        <w:trPr>
          <w:trHeight w:val="503"/>
        </w:trPr>
        <w:tc>
          <w:tcPr>
            <w:tcW w:w="4261" w:type="pct"/>
          </w:tcPr>
          <w:p w14:paraId="542A2828" w14:textId="5B6272C1" w:rsidR="00B70AEF" w:rsidRPr="0052043D" w:rsidRDefault="00B70AEF" w:rsidP="0052043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lang w:eastAsia="pl-PL"/>
              </w:rPr>
              <w:t>W1</w:t>
            </w:r>
            <w:r w:rsidR="0052043D">
              <w:rPr>
                <w:rFonts w:ascii="Times New Roman" w:eastAsia="Times New Roman" w:hAnsi="Times New Roman"/>
                <w:lang w:eastAsia="pl-PL"/>
              </w:rPr>
              <w:t>.</w:t>
            </w:r>
            <w:r w:rsidR="00B037D5" w:rsidRPr="0052043D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F166EB" w:rsidRPr="0052043D">
              <w:rPr>
                <w:rFonts w:ascii="Times New Roman" w:hAnsi="Times New Roman"/>
              </w:rPr>
              <w:t>S</w:t>
            </w:r>
            <w:r w:rsidR="00F166EB" w:rsidRPr="0052043D">
              <w:rPr>
                <w:rFonts w:ascii="Times New Roman" w:eastAsia="Times New Roman" w:hAnsi="Times New Roman"/>
                <w:lang w:eastAsia="pl-PL"/>
              </w:rPr>
              <w:t>pecyfika rynku walutowego: definicja, struktura, uczestnicy i rodzaje rynku walutowego.</w:t>
            </w:r>
          </w:p>
        </w:tc>
        <w:tc>
          <w:tcPr>
            <w:tcW w:w="739" w:type="pct"/>
          </w:tcPr>
          <w:p w14:paraId="70536550" w14:textId="3780A7E0" w:rsidR="00B70AEF" w:rsidRPr="0052043D" w:rsidRDefault="001625E0" w:rsidP="005204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B70AEF" w:rsidRPr="0052043D" w14:paraId="3903BB9C" w14:textId="77777777" w:rsidTr="000F2566">
        <w:tc>
          <w:tcPr>
            <w:tcW w:w="4261" w:type="pct"/>
          </w:tcPr>
          <w:p w14:paraId="4579A73F" w14:textId="6AD94036" w:rsidR="00B70AEF" w:rsidRPr="0052043D" w:rsidRDefault="00B70AEF" w:rsidP="0052043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lang w:eastAsia="pl-PL"/>
              </w:rPr>
              <w:t>W2-</w:t>
            </w:r>
            <w:r w:rsidR="00B037D5" w:rsidRPr="0052043D">
              <w:rPr>
                <w:rFonts w:ascii="Times New Roman" w:eastAsia="Times New Roman" w:hAnsi="Times New Roman"/>
                <w:lang w:eastAsia="pl-PL"/>
              </w:rPr>
              <w:t>W</w:t>
            </w:r>
            <w:r w:rsidR="00151E48" w:rsidRPr="0052043D">
              <w:rPr>
                <w:rFonts w:ascii="Times New Roman" w:eastAsia="Times New Roman" w:hAnsi="Times New Roman"/>
                <w:lang w:eastAsia="pl-PL"/>
              </w:rPr>
              <w:t>4</w:t>
            </w:r>
            <w:r w:rsidR="0052043D">
              <w:rPr>
                <w:rFonts w:ascii="Times New Roman" w:eastAsia="Times New Roman" w:hAnsi="Times New Roman"/>
                <w:lang w:eastAsia="pl-PL"/>
              </w:rPr>
              <w:t>.</w:t>
            </w:r>
            <w:r w:rsidR="00F166EB" w:rsidRPr="0052043D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1625E0" w:rsidRPr="0052043D">
              <w:rPr>
                <w:rFonts w:ascii="Times New Roman" w:eastAsia="Times New Roman" w:hAnsi="Times New Roman"/>
                <w:lang w:eastAsia="pl-PL"/>
              </w:rPr>
              <w:t>Transakcje na rynku walutowym: arbitrażowe, spekulacyjne, hedgingowe.</w:t>
            </w:r>
            <w:r w:rsidR="00D62C4D" w:rsidRPr="0052043D">
              <w:rPr>
                <w:rFonts w:ascii="Times New Roman" w:eastAsia="Times New Roman" w:hAnsi="Times New Roman"/>
                <w:lang w:eastAsia="pl-PL"/>
              </w:rPr>
              <w:t xml:space="preserve"> Rodzaje ryzyka kursowego i jego wpływ na funkcjonowanie przedsiębiorstw prowadzących transakcje z zagranicą. </w:t>
            </w:r>
            <w:r w:rsidR="00151E48" w:rsidRPr="0052043D">
              <w:rPr>
                <w:rFonts w:ascii="Times New Roman" w:eastAsia="Times New Roman" w:hAnsi="Times New Roman"/>
                <w:lang w:eastAsia="pl-PL"/>
              </w:rPr>
              <w:t xml:space="preserve">Kredyty walutowe, kredyt w dewizach. </w:t>
            </w:r>
          </w:p>
        </w:tc>
        <w:tc>
          <w:tcPr>
            <w:tcW w:w="739" w:type="pct"/>
          </w:tcPr>
          <w:p w14:paraId="671202D6" w14:textId="5DB50488" w:rsidR="00B70AEF" w:rsidRPr="0052043D" w:rsidRDefault="00D62C4D" w:rsidP="005204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lang w:eastAsia="pl-PL"/>
              </w:rPr>
              <w:t>3</w:t>
            </w:r>
          </w:p>
        </w:tc>
      </w:tr>
      <w:tr w:rsidR="001625E0" w:rsidRPr="0052043D" w14:paraId="0C0EFB21" w14:textId="77777777" w:rsidTr="000F2566">
        <w:tc>
          <w:tcPr>
            <w:tcW w:w="4261" w:type="pct"/>
          </w:tcPr>
          <w:p w14:paraId="5F4130C7" w14:textId="2B815041" w:rsidR="001625E0" w:rsidRPr="0052043D" w:rsidRDefault="001625E0" w:rsidP="0052043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lang w:eastAsia="pl-PL"/>
              </w:rPr>
              <w:t>W</w:t>
            </w:r>
            <w:r w:rsidR="00151E48" w:rsidRPr="0052043D">
              <w:rPr>
                <w:rFonts w:ascii="Times New Roman" w:eastAsia="Times New Roman" w:hAnsi="Times New Roman"/>
                <w:lang w:eastAsia="pl-PL"/>
              </w:rPr>
              <w:t>5</w:t>
            </w:r>
            <w:r w:rsidRPr="0052043D">
              <w:rPr>
                <w:rFonts w:ascii="Times New Roman" w:eastAsia="Times New Roman" w:hAnsi="Times New Roman"/>
                <w:lang w:eastAsia="pl-PL"/>
              </w:rPr>
              <w:t>-</w:t>
            </w:r>
            <w:r w:rsidR="00B037D5" w:rsidRPr="0052043D">
              <w:rPr>
                <w:rFonts w:ascii="Times New Roman" w:eastAsia="Times New Roman" w:hAnsi="Times New Roman"/>
                <w:lang w:eastAsia="pl-PL"/>
              </w:rPr>
              <w:t>W</w:t>
            </w:r>
            <w:r w:rsidR="00151E48" w:rsidRPr="0052043D">
              <w:rPr>
                <w:rFonts w:ascii="Times New Roman" w:eastAsia="Times New Roman" w:hAnsi="Times New Roman"/>
                <w:lang w:eastAsia="pl-PL"/>
              </w:rPr>
              <w:t>6</w:t>
            </w:r>
            <w:r w:rsidR="0052043D">
              <w:rPr>
                <w:rFonts w:ascii="Times New Roman" w:eastAsia="Times New Roman" w:hAnsi="Times New Roman"/>
                <w:lang w:eastAsia="pl-PL"/>
              </w:rPr>
              <w:t>.</w:t>
            </w:r>
            <w:r w:rsidRPr="0052043D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1007CA" w:rsidRPr="0052043D">
              <w:rPr>
                <w:rFonts w:ascii="Times New Roman" w:eastAsia="Times New Roman" w:hAnsi="Times New Roman"/>
                <w:lang w:eastAsia="pl-PL"/>
              </w:rPr>
              <w:t>Teorie kursów walutowych: istota kursu walutowego, jego podstawowe funkcje i klasyfikacja.</w:t>
            </w:r>
          </w:p>
        </w:tc>
        <w:tc>
          <w:tcPr>
            <w:tcW w:w="739" w:type="pct"/>
          </w:tcPr>
          <w:p w14:paraId="62F92BB7" w14:textId="047BAC2D" w:rsidR="001625E0" w:rsidRPr="0052043D" w:rsidRDefault="001625E0" w:rsidP="005204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1007CA" w:rsidRPr="0052043D" w14:paraId="4FF4F135" w14:textId="77777777" w:rsidTr="000F2566">
        <w:tc>
          <w:tcPr>
            <w:tcW w:w="4261" w:type="pct"/>
          </w:tcPr>
          <w:p w14:paraId="35C4C6D4" w14:textId="1AF0922D" w:rsidR="001007CA" w:rsidRPr="0052043D" w:rsidRDefault="001007CA" w:rsidP="0052043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lang w:eastAsia="pl-PL"/>
              </w:rPr>
              <w:t>W</w:t>
            </w:r>
            <w:r w:rsidR="00151E48" w:rsidRPr="0052043D">
              <w:rPr>
                <w:rFonts w:ascii="Times New Roman" w:eastAsia="Times New Roman" w:hAnsi="Times New Roman"/>
                <w:lang w:eastAsia="pl-PL"/>
              </w:rPr>
              <w:t>7</w:t>
            </w:r>
            <w:r w:rsidRPr="0052043D">
              <w:rPr>
                <w:rFonts w:ascii="Times New Roman" w:eastAsia="Times New Roman" w:hAnsi="Times New Roman"/>
                <w:lang w:eastAsia="pl-PL"/>
              </w:rPr>
              <w:t>-</w:t>
            </w:r>
            <w:r w:rsidR="00B037D5" w:rsidRPr="0052043D">
              <w:rPr>
                <w:rFonts w:ascii="Times New Roman" w:eastAsia="Times New Roman" w:hAnsi="Times New Roman"/>
                <w:lang w:eastAsia="pl-PL"/>
              </w:rPr>
              <w:t>W</w:t>
            </w:r>
            <w:r w:rsidR="00151E48" w:rsidRPr="0052043D">
              <w:rPr>
                <w:rFonts w:ascii="Times New Roman" w:eastAsia="Times New Roman" w:hAnsi="Times New Roman"/>
                <w:lang w:eastAsia="pl-PL"/>
              </w:rPr>
              <w:t>8</w:t>
            </w:r>
            <w:r w:rsidR="0052043D">
              <w:rPr>
                <w:rFonts w:ascii="Times New Roman" w:eastAsia="Times New Roman" w:hAnsi="Times New Roman"/>
                <w:lang w:eastAsia="pl-PL"/>
              </w:rPr>
              <w:t>.</w:t>
            </w:r>
            <w:r w:rsidRPr="0052043D">
              <w:rPr>
                <w:rFonts w:ascii="Times New Roman" w:eastAsia="Times New Roman" w:hAnsi="Times New Roman"/>
                <w:lang w:eastAsia="pl-PL"/>
              </w:rPr>
              <w:t xml:space="preserve"> Czynniki kształtujące kursy walutowe, wymienialność walut i ich systematyka</w:t>
            </w:r>
            <w:r w:rsidR="00D57993" w:rsidRPr="0052043D">
              <w:rPr>
                <w:rFonts w:ascii="Times New Roman" w:eastAsia="Times New Roman" w:hAnsi="Times New Roman"/>
                <w:lang w:eastAsia="pl-PL"/>
              </w:rPr>
              <w:t xml:space="preserve">, znaczenie kursów walutowych w międzynarodowych transakcjach gospodarczych przedsiębiorstw. </w:t>
            </w:r>
          </w:p>
        </w:tc>
        <w:tc>
          <w:tcPr>
            <w:tcW w:w="739" w:type="pct"/>
          </w:tcPr>
          <w:p w14:paraId="590C8270" w14:textId="1788FADD" w:rsidR="001007CA" w:rsidRPr="0052043D" w:rsidRDefault="001007CA" w:rsidP="005204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F166EB" w:rsidRPr="0052043D" w14:paraId="57CA7A34" w14:textId="77777777" w:rsidTr="000F2566">
        <w:tc>
          <w:tcPr>
            <w:tcW w:w="4261" w:type="pct"/>
          </w:tcPr>
          <w:p w14:paraId="02D65506" w14:textId="1A24838B" w:rsidR="00F166EB" w:rsidRPr="0052043D" w:rsidRDefault="001007CA" w:rsidP="0052043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lang w:eastAsia="pl-PL"/>
              </w:rPr>
              <w:t>W</w:t>
            </w:r>
            <w:r w:rsidR="00151E48" w:rsidRPr="0052043D">
              <w:rPr>
                <w:rFonts w:ascii="Times New Roman" w:eastAsia="Times New Roman" w:hAnsi="Times New Roman"/>
                <w:lang w:eastAsia="pl-PL"/>
              </w:rPr>
              <w:t>9</w:t>
            </w:r>
            <w:r w:rsidRPr="0052043D">
              <w:rPr>
                <w:rFonts w:ascii="Times New Roman" w:eastAsia="Times New Roman" w:hAnsi="Times New Roman"/>
                <w:lang w:eastAsia="pl-PL"/>
              </w:rPr>
              <w:t>-</w:t>
            </w:r>
            <w:r w:rsidR="00B037D5" w:rsidRPr="0052043D">
              <w:rPr>
                <w:rFonts w:ascii="Times New Roman" w:eastAsia="Times New Roman" w:hAnsi="Times New Roman"/>
                <w:lang w:eastAsia="pl-PL"/>
              </w:rPr>
              <w:t>W</w:t>
            </w:r>
            <w:r w:rsidR="00151E48" w:rsidRPr="0052043D">
              <w:rPr>
                <w:rFonts w:ascii="Times New Roman" w:eastAsia="Times New Roman" w:hAnsi="Times New Roman"/>
                <w:lang w:eastAsia="pl-PL"/>
              </w:rPr>
              <w:t>10</w:t>
            </w:r>
            <w:r w:rsidR="0052043D">
              <w:rPr>
                <w:rFonts w:ascii="Times New Roman" w:eastAsia="Times New Roman" w:hAnsi="Times New Roman"/>
                <w:lang w:eastAsia="pl-PL"/>
              </w:rPr>
              <w:t>.</w:t>
            </w:r>
            <w:r w:rsidRPr="0052043D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1625E0" w:rsidRPr="0052043D">
              <w:rPr>
                <w:rFonts w:ascii="Times New Roman" w:eastAsia="Times New Roman" w:hAnsi="Times New Roman"/>
                <w:lang w:eastAsia="pl-PL"/>
              </w:rPr>
              <w:t>Systemy kursów walutowych</w:t>
            </w:r>
            <w:r w:rsidRPr="0052043D">
              <w:rPr>
                <w:rFonts w:ascii="Times New Roman" w:eastAsia="Times New Roman" w:hAnsi="Times New Roman"/>
                <w:lang w:eastAsia="pl-PL"/>
              </w:rPr>
              <w:t xml:space="preserve">. </w:t>
            </w:r>
          </w:p>
        </w:tc>
        <w:tc>
          <w:tcPr>
            <w:tcW w:w="739" w:type="pct"/>
          </w:tcPr>
          <w:p w14:paraId="738887B1" w14:textId="7D0CB2D1" w:rsidR="00F166EB" w:rsidRPr="0052043D" w:rsidRDefault="001625E0" w:rsidP="005204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1625E0" w:rsidRPr="0052043D" w14:paraId="7323D261" w14:textId="77777777" w:rsidTr="000F2566">
        <w:tc>
          <w:tcPr>
            <w:tcW w:w="4261" w:type="pct"/>
          </w:tcPr>
          <w:p w14:paraId="0DBEF2D6" w14:textId="05D73202" w:rsidR="001625E0" w:rsidRPr="0052043D" w:rsidRDefault="001007CA" w:rsidP="0052043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lang w:eastAsia="pl-PL"/>
              </w:rPr>
              <w:t>W11</w:t>
            </w:r>
            <w:r w:rsidR="0052043D">
              <w:rPr>
                <w:rFonts w:ascii="Times New Roman" w:eastAsia="Times New Roman" w:hAnsi="Times New Roman"/>
                <w:lang w:eastAsia="pl-PL"/>
              </w:rPr>
              <w:t>.</w:t>
            </w:r>
            <w:r w:rsidRPr="0052043D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1625E0" w:rsidRPr="0052043D">
              <w:rPr>
                <w:rFonts w:ascii="Times New Roman" w:eastAsia="Times New Roman" w:hAnsi="Times New Roman"/>
                <w:lang w:eastAsia="pl-PL"/>
              </w:rPr>
              <w:t xml:space="preserve">Charakterystyka Międzynarodowego Sytemu Walutowego: system waluty złotej, system waluty sztabowo-złotej, system dewizowo-złoty, system wielodewizowy. </w:t>
            </w:r>
          </w:p>
        </w:tc>
        <w:tc>
          <w:tcPr>
            <w:tcW w:w="739" w:type="pct"/>
          </w:tcPr>
          <w:p w14:paraId="7176BC54" w14:textId="6B350784" w:rsidR="001625E0" w:rsidRPr="0052043D" w:rsidRDefault="00D62C4D" w:rsidP="005204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1625E0" w:rsidRPr="0052043D" w14:paraId="3BF566C1" w14:textId="77777777" w:rsidTr="000F2566">
        <w:tc>
          <w:tcPr>
            <w:tcW w:w="4261" w:type="pct"/>
          </w:tcPr>
          <w:p w14:paraId="404ADAC9" w14:textId="2BA62748" w:rsidR="001625E0" w:rsidRPr="0052043D" w:rsidRDefault="001007CA" w:rsidP="0052043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lang w:eastAsia="pl-PL"/>
              </w:rPr>
              <w:t>W12</w:t>
            </w:r>
            <w:r w:rsidR="0052043D">
              <w:rPr>
                <w:rFonts w:ascii="Times New Roman" w:eastAsia="Times New Roman" w:hAnsi="Times New Roman"/>
                <w:lang w:eastAsia="pl-PL"/>
              </w:rPr>
              <w:t>.</w:t>
            </w:r>
            <w:r w:rsidR="00B037D5" w:rsidRPr="0052043D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52043D">
              <w:rPr>
                <w:rFonts w:ascii="Times New Roman" w:eastAsia="Times New Roman" w:hAnsi="Times New Roman"/>
                <w:lang w:eastAsia="pl-PL"/>
              </w:rPr>
              <w:t>Pojęcie i funkcje pieniądza międzynarodowego.</w:t>
            </w:r>
          </w:p>
        </w:tc>
        <w:tc>
          <w:tcPr>
            <w:tcW w:w="739" w:type="pct"/>
          </w:tcPr>
          <w:p w14:paraId="12B81B20" w14:textId="6C6E3C13" w:rsidR="001625E0" w:rsidRPr="0052043D" w:rsidRDefault="001007CA" w:rsidP="005204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1007CA" w:rsidRPr="0052043D" w14:paraId="7B7D24D1" w14:textId="77777777" w:rsidTr="000F2566">
        <w:tc>
          <w:tcPr>
            <w:tcW w:w="4261" w:type="pct"/>
          </w:tcPr>
          <w:p w14:paraId="5073C291" w14:textId="203DC39C" w:rsidR="001007CA" w:rsidRPr="0052043D" w:rsidRDefault="001007CA" w:rsidP="0052043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lang w:eastAsia="pl-PL"/>
              </w:rPr>
              <w:t>W</w:t>
            </w:r>
            <w:r w:rsidR="00B037D5" w:rsidRPr="0052043D">
              <w:rPr>
                <w:rFonts w:ascii="Times New Roman" w:eastAsia="Times New Roman" w:hAnsi="Times New Roman"/>
                <w:lang w:eastAsia="pl-PL"/>
              </w:rPr>
              <w:t>1</w:t>
            </w:r>
            <w:r w:rsidRPr="0052043D">
              <w:rPr>
                <w:rFonts w:ascii="Times New Roman" w:eastAsia="Times New Roman" w:hAnsi="Times New Roman"/>
                <w:lang w:eastAsia="pl-PL"/>
              </w:rPr>
              <w:t>3</w:t>
            </w:r>
            <w:r w:rsidR="0052043D">
              <w:rPr>
                <w:rFonts w:ascii="Times New Roman" w:eastAsia="Times New Roman" w:hAnsi="Times New Roman"/>
                <w:lang w:eastAsia="pl-PL"/>
              </w:rPr>
              <w:t>.</w:t>
            </w:r>
            <w:r w:rsidR="00B037D5" w:rsidRPr="0052043D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52043D">
              <w:rPr>
                <w:rFonts w:ascii="Times New Roman" w:eastAsia="Times New Roman" w:hAnsi="Times New Roman"/>
                <w:lang w:eastAsia="pl-PL"/>
              </w:rPr>
              <w:t xml:space="preserve">Centra finansowe UE, centra finansowe Londyn i Nowy Jork. Azjatyckie centra finansowe. </w:t>
            </w:r>
          </w:p>
        </w:tc>
        <w:tc>
          <w:tcPr>
            <w:tcW w:w="739" w:type="pct"/>
          </w:tcPr>
          <w:p w14:paraId="03FC2752" w14:textId="5C039F1C" w:rsidR="001007CA" w:rsidRPr="0052043D" w:rsidRDefault="001007CA" w:rsidP="005204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1007CA" w:rsidRPr="0052043D" w14:paraId="4F69BB9A" w14:textId="77777777" w:rsidTr="000F2566">
        <w:tc>
          <w:tcPr>
            <w:tcW w:w="4261" w:type="pct"/>
          </w:tcPr>
          <w:p w14:paraId="0AFA5054" w14:textId="7C85F1F6" w:rsidR="001007CA" w:rsidRPr="0052043D" w:rsidRDefault="001007CA" w:rsidP="0052043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lang w:eastAsia="pl-PL"/>
              </w:rPr>
              <w:t>W14-</w:t>
            </w:r>
            <w:r w:rsidR="00B037D5" w:rsidRPr="0052043D">
              <w:rPr>
                <w:rFonts w:ascii="Times New Roman" w:eastAsia="Times New Roman" w:hAnsi="Times New Roman"/>
                <w:lang w:eastAsia="pl-PL"/>
              </w:rPr>
              <w:t>W</w:t>
            </w:r>
            <w:r w:rsidRPr="0052043D">
              <w:rPr>
                <w:rFonts w:ascii="Times New Roman" w:eastAsia="Times New Roman" w:hAnsi="Times New Roman"/>
                <w:lang w:eastAsia="pl-PL"/>
              </w:rPr>
              <w:t>15</w:t>
            </w:r>
            <w:r w:rsidR="0052043D">
              <w:rPr>
                <w:rFonts w:ascii="Times New Roman" w:eastAsia="Times New Roman" w:hAnsi="Times New Roman"/>
                <w:lang w:eastAsia="pl-PL"/>
              </w:rPr>
              <w:t>.</w:t>
            </w:r>
            <w:r w:rsidRPr="0052043D">
              <w:rPr>
                <w:rFonts w:ascii="Times New Roman" w:eastAsia="Times New Roman" w:hAnsi="Times New Roman"/>
                <w:lang w:eastAsia="pl-PL"/>
              </w:rPr>
              <w:t xml:space="preserve"> Międzynarodowe instytucje finansowe: MFW i Grupa Banku Światowego. </w:t>
            </w:r>
          </w:p>
        </w:tc>
        <w:tc>
          <w:tcPr>
            <w:tcW w:w="739" w:type="pct"/>
          </w:tcPr>
          <w:p w14:paraId="3FE8574B" w14:textId="11FBD8E8" w:rsidR="001007CA" w:rsidRPr="0052043D" w:rsidRDefault="00286C8A" w:rsidP="005204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1007CA" w:rsidRPr="0052043D" w14:paraId="6A90A002" w14:textId="77777777" w:rsidTr="000F2566">
        <w:tc>
          <w:tcPr>
            <w:tcW w:w="4261" w:type="pct"/>
          </w:tcPr>
          <w:p w14:paraId="23D06486" w14:textId="02002A46" w:rsidR="001007CA" w:rsidRPr="0052043D" w:rsidRDefault="001007CA" w:rsidP="005204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b/>
                <w:lang w:eastAsia="pl-PL"/>
              </w:rPr>
              <w:t>Forma zajęć – ĆWICZENIA</w:t>
            </w:r>
            <w:r w:rsidR="0052043D">
              <w:rPr>
                <w:rFonts w:ascii="Times New Roman" w:eastAsia="Times New Roman" w:hAnsi="Times New Roman"/>
                <w:b/>
                <w:lang w:eastAsia="pl-PL"/>
              </w:rPr>
              <w:t xml:space="preserve"> 15h</w:t>
            </w:r>
          </w:p>
        </w:tc>
        <w:tc>
          <w:tcPr>
            <w:tcW w:w="739" w:type="pct"/>
          </w:tcPr>
          <w:p w14:paraId="0CAD2C7E" w14:textId="77777777" w:rsidR="001007CA" w:rsidRPr="0052043D" w:rsidRDefault="001007CA" w:rsidP="005204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b/>
                <w:lang w:eastAsia="pl-PL"/>
              </w:rPr>
              <w:t>Liczba godzin</w:t>
            </w:r>
          </w:p>
        </w:tc>
      </w:tr>
      <w:tr w:rsidR="001007CA" w:rsidRPr="0052043D" w14:paraId="1DF3C9CC" w14:textId="77777777" w:rsidTr="000F2566">
        <w:tc>
          <w:tcPr>
            <w:tcW w:w="4261" w:type="pct"/>
          </w:tcPr>
          <w:p w14:paraId="49575C72" w14:textId="07ACF0E2" w:rsidR="001007CA" w:rsidRPr="0052043D" w:rsidRDefault="001007CA" w:rsidP="0052043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lang w:eastAsia="pl-PL"/>
              </w:rPr>
              <w:t>C1</w:t>
            </w:r>
            <w:r w:rsidR="0052043D">
              <w:rPr>
                <w:rFonts w:ascii="Times New Roman" w:eastAsia="Times New Roman" w:hAnsi="Times New Roman"/>
                <w:lang w:eastAsia="pl-PL"/>
              </w:rPr>
              <w:t>.</w:t>
            </w:r>
            <w:r w:rsidR="009430B9" w:rsidRPr="0052043D">
              <w:rPr>
                <w:rFonts w:ascii="Times New Roman" w:hAnsi="Times New Roman"/>
              </w:rPr>
              <w:t xml:space="preserve"> </w:t>
            </w:r>
            <w:r w:rsidR="009430B9" w:rsidRPr="0052043D">
              <w:rPr>
                <w:rFonts w:ascii="Times New Roman" w:eastAsia="Times New Roman" w:hAnsi="Times New Roman"/>
                <w:lang w:eastAsia="pl-PL"/>
              </w:rPr>
              <w:t xml:space="preserve">Ćwiczenia organizacyjne, omówienie zasad zaliczenia. Omówienie istoty kursu walutowego w działalności przedsiębiorstw. </w:t>
            </w:r>
          </w:p>
        </w:tc>
        <w:tc>
          <w:tcPr>
            <w:tcW w:w="739" w:type="pct"/>
          </w:tcPr>
          <w:p w14:paraId="37825496" w14:textId="05BCE6B2" w:rsidR="001007CA" w:rsidRPr="0052043D" w:rsidRDefault="009430B9" w:rsidP="005204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1007CA" w:rsidRPr="0052043D" w14:paraId="372D15ED" w14:textId="77777777" w:rsidTr="000F2566">
        <w:tc>
          <w:tcPr>
            <w:tcW w:w="4261" w:type="pct"/>
          </w:tcPr>
          <w:p w14:paraId="2C915FA4" w14:textId="10A1B5AB" w:rsidR="001007CA" w:rsidRPr="0052043D" w:rsidRDefault="001007CA" w:rsidP="0052043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lang w:eastAsia="pl-PL"/>
              </w:rPr>
              <w:t>C2</w:t>
            </w:r>
            <w:r w:rsidR="0052043D">
              <w:rPr>
                <w:rFonts w:ascii="Times New Roman" w:eastAsia="Times New Roman" w:hAnsi="Times New Roman"/>
                <w:lang w:eastAsia="pl-PL"/>
              </w:rPr>
              <w:t>.</w:t>
            </w:r>
            <w:r w:rsidR="00437501" w:rsidRPr="0052043D">
              <w:rPr>
                <w:rFonts w:ascii="Times New Roman" w:eastAsia="Times New Roman" w:hAnsi="Times New Roman"/>
                <w:lang w:eastAsia="pl-PL"/>
              </w:rPr>
              <w:t xml:space="preserve"> Zapis kursu walutowego. Zadania do rozwiązania</w:t>
            </w:r>
            <w:r w:rsidR="00FD4926" w:rsidRPr="0052043D">
              <w:rPr>
                <w:rFonts w:ascii="Times New Roman" w:eastAsia="Times New Roman" w:hAnsi="Times New Roman"/>
                <w:lang w:eastAsia="pl-PL"/>
              </w:rPr>
              <w:t>.</w:t>
            </w:r>
          </w:p>
        </w:tc>
        <w:tc>
          <w:tcPr>
            <w:tcW w:w="739" w:type="pct"/>
          </w:tcPr>
          <w:p w14:paraId="600EE9D2" w14:textId="3AEAE6CC" w:rsidR="001007CA" w:rsidRPr="0052043D" w:rsidRDefault="00437501" w:rsidP="005204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1007CA" w:rsidRPr="0052043D" w14:paraId="12D79A96" w14:textId="77777777" w:rsidTr="000F2566">
        <w:tc>
          <w:tcPr>
            <w:tcW w:w="4261" w:type="pct"/>
          </w:tcPr>
          <w:p w14:paraId="57AEE982" w14:textId="26C31101" w:rsidR="001007CA" w:rsidRPr="0052043D" w:rsidRDefault="001007CA" w:rsidP="0052043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lang w:eastAsia="pl-PL"/>
              </w:rPr>
              <w:t>C3-</w:t>
            </w:r>
            <w:r w:rsidR="00B037D5" w:rsidRPr="0052043D">
              <w:rPr>
                <w:rFonts w:ascii="Times New Roman" w:eastAsia="Times New Roman" w:hAnsi="Times New Roman"/>
                <w:lang w:eastAsia="pl-PL"/>
              </w:rPr>
              <w:t>C</w:t>
            </w:r>
            <w:r w:rsidR="00A37E21" w:rsidRPr="0052043D">
              <w:rPr>
                <w:rFonts w:ascii="Times New Roman" w:eastAsia="Times New Roman" w:hAnsi="Times New Roman"/>
                <w:lang w:eastAsia="pl-PL"/>
              </w:rPr>
              <w:t>4</w:t>
            </w:r>
            <w:r w:rsidR="0052043D">
              <w:rPr>
                <w:rFonts w:ascii="Times New Roman" w:eastAsia="Times New Roman" w:hAnsi="Times New Roman"/>
                <w:lang w:eastAsia="pl-PL"/>
              </w:rPr>
              <w:t>.</w:t>
            </w:r>
            <w:r w:rsidR="00437501" w:rsidRPr="0052043D">
              <w:rPr>
                <w:rFonts w:ascii="Times New Roman" w:eastAsia="Times New Roman" w:hAnsi="Times New Roman"/>
                <w:lang w:eastAsia="pl-PL"/>
              </w:rPr>
              <w:t xml:space="preserve"> Kwotowanie walut: pośrednie i bezpośrednie. Przeliczanie wybranych kursów walut według podanych notowań kursowych pośrednich </w:t>
            </w:r>
            <w:r w:rsidR="00FD4926" w:rsidRPr="0052043D">
              <w:rPr>
                <w:rFonts w:ascii="Times New Roman" w:eastAsia="Times New Roman" w:hAnsi="Times New Roman"/>
                <w:lang w:eastAsia="pl-PL"/>
              </w:rPr>
              <w:br/>
            </w:r>
            <w:r w:rsidR="00437501" w:rsidRPr="0052043D">
              <w:rPr>
                <w:rFonts w:ascii="Times New Roman" w:eastAsia="Times New Roman" w:hAnsi="Times New Roman"/>
                <w:lang w:eastAsia="pl-PL"/>
              </w:rPr>
              <w:t>i bezpośrednich.</w:t>
            </w:r>
          </w:p>
        </w:tc>
        <w:tc>
          <w:tcPr>
            <w:tcW w:w="739" w:type="pct"/>
          </w:tcPr>
          <w:p w14:paraId="6C40F3D8" w14:textId="60A4F96C" w:rsidR="001007CA" w:rsidRPr="0052043D" w:rsidRDefault="00FD4926" w:rsidP="005204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1007CA" w:rsidRPr="0052043D" w14:paraId="50BDE3FD" w14:textId="77777777" w:rsidTr="000F2566">
        <w:tc>
          <w:tcPr>
            <w:tcW w:w="4261" w:type="pct"/>
          </w:tcPr>
          <w:p w14:paraId="74521C5E" w14:textId="24700977" w:rsidR="001007CA" w:rsidRPr="0052043D" w:rsidRDefault="001007CA" w:rsidP="0052043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lang w:eastAsia="pl-PL"/>
              </w:rPr>
              <w:t>C</w:t>
            </w:r>
            <w:r w:rsidR="00A37E21" w:rsidRPr="0052043D">
              <w:rPr>
                <w:rFonts w:ascii="Times New Roman" w:eastAsia="Times New Roman" w:hAnsi="Times New Roman"/>
                <w:lang w:eastAsia="pl-PL"/>
              </w:rPr>
              <w:t>5</w:t>
            </w:r>
            <w:r w:rsidRPr="0052043D">
              <w:rPr>
                <w:rFonts w:ascii="Times New Roman" w:eastAsia="Times New Roman" w:hAnsi="Times New Roman"/>
                <w:lang w:eastAsia="pl-PL"/>
              </w:rPr>
              <w:t>-</w:t>
            </w:r>
            <w:r w:rsidR="00B037D5" w:rsidRPr="0052043D">
              <w:rPr>
                <w:rFonts w:ascii="Times New Roman" w:eastAsia="Times New Roman" w:hAnsi="Times New Roman"/>
                <w:lang w:eastAsia="pl-PL"/>
              </w:rPr>
              <w:t>C</w:t>
            </w:r>
            <w:r w:rsidR="00A37E21" w:rsidRPr="0052043D">
              <w:rPr>
                <w:rFonts w:ascii="Times New Roman" w:eastAsia="Times New Roman" w:hAnsi="Times New Roman"/>
                <w:lang w:eastAsia="pl-PL"/>
              </w:rPr>
              <w:t>6</w:t>
            </w:r>
            <w:r w:rsidR="0052043D">
              <w:rPr>
                <w:rFonts w:ascii="Times New Roman" w:eastAsia="Times New Roman" w:hAnsi="Times New Roman"/>
                <w:lang w:eastAsia="pl-PL"/>
              </w:rPr>
              <w:t>.</w:t>
            </w:r>
            <w:r w:rsidR="00437501" w:rsidRPr="0052043D">
              <w:rPr>
                <w:rFonts w:ascii="Times New Roman" w:hAnsi="Times New Roman"/>
              </w:rPr>
              <w:t xml:space="preserve"> </w:t>
            </w:r>
            <w:r w:rsidR="00437501" w:rsidRPr="0052043D">
              <w:rPr>
                <w:rFonts w:ascii="Times New Roman" w:eastAsia="Times New Roman" w:hAnsi="Times New Roman"/>
                <w:lang w:eastAsia="pl-PL"/>
              </w:rPr>
              <w:t>Kursy krzyżowe- rozwiązywanie zadań mających na celu przeliczanie wybranych kursów walut według podanych notowań kursowych.</w:t>
            </w:r>
          </w:p>
        </w:tc>
        <w:tc>
          <w:tcPr>
            <w:tcW w:w="739" w:type="pct"/>
          </w:tcPr>
          <w:p w14:paraId="0D1744FA" w14:textId="340191DB" w:rsidR="001007CA" w:rsidRPr="0052043D" w:rsidRDefault="00FD4926" w:rsidP="005204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1007CA" w:rsidRPr="0052043D" w14:paraId="02D9C280" w14:textId="77777777" w:rsidTr="000F2566">
        <w:tc>
          <w:tcPr>
            <w:tcW w:w="4261" w:type="pct"/>
          </w:tcPr>
          <w:p w14:paraId="1FE05174" w14:textId="7927D33F" w:rsidR="001007CA" w:rsidRPr="0052043D" w:rsidRDefault="001007CA" w:rsidP="0052043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lang w:eastAsia="pl-PL"/>
              </w:rPr>
              <w:t>C</w:t>
            </w:r>
            <w:r w:rsidR="00A37E21" w:rsidRPr="0052043D">
              <w:rPr>
                <w:rFonts w:ascii="Times New Roman" w:eastAsia="Times New Roman" w:hAnsi="Times New Roman"/>
                <w:lang w:eastAsia="pl-PL"/>
              </w:rPr>
              <w:t>7</w:t>
            </w:r>
            <w:r w:rsidRPr="0052043D">
              <w:rPr>
                <w:rFonts w:ascii="Times New Roman" w:eastAsia="Times New Roman" w:hAnsi="Times New Roman"/>
                <w:lang w:eastAsia="pl-PL"/>
              </w:rPr>
              <w:t>-</w:t>
            </w:r>
            <w:r w:rsidR="00B037D5" w:rsidRPr="0052043D">
              <w:rPr>
                <w:rFonts w:ascii="Times New Roman" w:eastAsia="Times New Roman" w:hAnsi="Times New Roman"/>
                <w:lang w:eastAsia="pl-PL"/>
              </w:rPr>
              <w:t>C</w:t>
            </w:r>
            <w:r w:rsidR="00E33E53" w:rsidRPr="0052043D">
              <w:rPr>
                <w:rFonts w:ascii="Times New Roman" w:eastAsia="Times New Roman" w:hAnsi="Times New Roman"/>
                <w:lang w:eastAsia="pl-PL"/>
              </w:rPr>
              <w:t>8</w:t>
            </w:r>
            <w:r w:rsidR="0052043D">
              <w:rPr>
                <w:rFonts w:ascii="Times New Roman" w:eastAsia="Times New Roman" w:hAnsi="Times New Roman"/>
                <w:lang w:eastAsia="pl-PL"/>
              </w:rPr>
              <w:t>.</w:t>
            </w:r>
            <w:r w:rsidR="00437501" w:rsidRPr="0052043D">
              <w:rPr>
                <w:rFonts w:ascii="Times New Roman" w:eastAsia="Times New Roman" w:hAnsi="Times New Roman"/>
                <w:lang w:eastAsia="pl-PL"/>
              </w:rPr>
              <w:t xml:space="preserve"> Dewaluacja i rewaluacja. Aprecjacja i deprecjacja jako zjawiska rynkowe i ich wpływ na działalność przedsiębiorstw. </w:t>
            </w:r>
            <w:r w:rsidR="00E33E53" w:rsidRPr="0052043D">
              <w:rPr>
                <w:rFonts w:ascii="Times New Roman" w:eastAsia="Times New Roman" w:hAnsi="Times New Roman"/>
                <w:lang w:eastAsia="pl-PL"/>
              </w:rPr>
              <w:t xml:space="preserve">Kredyt walutowy. </w:t>
            </w:r>
            <w:r w:rsidR="00437501" w:rsidRPr="0052043D">
              <w:rPr>
                <w:rFonts w:ascii="Times New Roman" w:eastAsia="Times New Roman" w:hAnsi="Times New Roman"/>
                <w:lang w:eastAsia="pl-PL"/>
              </w:rPr>
              <w:t xml:space="preserve">Zadania do rozwiązania. </w:t>
            </w:r>
          </w:p>
        </w:tc>
        <w:tc>
          <w:tcPr>
            <w:tcW w:w="739" w:type="pct"/>
          </w:tcPr>
          <w:p w14:paraId="7BA1A23C" w14:textId="3B454E6F" w:rsidR="001007CA" w:rsidRPr="0052043D" w:rsidRDefault="00E33E53" w:rsidP="005204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1007CA" w:rsidRPr="0052043D" w14:paraId="6AA0A07B" w14:textId="77777777" w:rsidTr="000F2566">
        <w:tc>
          <w:tcPr>
            <w:tcW w:w="4261" w:type="pct"/>
          </w:tcPr>
          <w:p w14:paraId="77074EC9" w14:textId="07E020DC" w:rsidR="00A37E21" w:rsidRPr="0052043D" w:rsidRDefault="001007CA" w:rsidP="0052043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lang w:eastAsia="pl-PL"/>
              </w:rPr>
              <w:t>C</w:t>
            </w:r>
            <w:r w:rsidR="00E33E53" w:rsidRPr="0052043D">
              <w:rPr>
                <w:rFonts w:ascii="Times New Roman" w:eastAsia="Times New Roman" w:hAnsi="Times New Roman"/>
                <w:lang w:eastAsia="pl-PL"/>
              </w:rPr>
              <w:t>9</w:t>
            </w:r>
            <w:r w:rsidRPr="0052043D">
              <w:rPr>
                <w:rFonts w:ascii="Times New Roman" w:eastAsia="Times New Roman" w:hAnsi="Times New Roman"/>
                <w:lang w:eastAsia="pl-PL"/>
              </w:rPr>
              <w:t>-</w:t>
            </w:r>
            <w:r w:rsidR="00B037D5" w:rsidRPr="0052043D">
              <w:rPr>
                <w:rFonts w:ascii="Times New Roman" w:eastAsia="Times New Roman" w:hAnsi="Times New Roman"/>
                <w:lang w:eastAsia="pl-PL"/>
              </w:rPr>
              <w:t>C</w:t>
            </w:r>
            <w:r w:rsidR="00A37E21" w:rsidRPr="0052043D">
              <w:rPr>
                <w:rFonts w:ascii="Times New Roman" w:eastAsia="Times New Roman" w:hAnsi="Times New Roman"/>
                <w:lang w:eastAsia="pl-PL"/>
              </w:rPr>
              <w:t>11</w:t>
            </w:r>
            <w:r w:rsidR="0052043D">
              <w:rPr>
                <w:rFonts w:ascii="Times New Roman" w:eastAsia="Times New Roman" w:hAnsi="Times New Roman"/>
                <w:lang w:eastAsia="pl-PL"/>
              </w:rPr>
              <w:t>.</w:t>
            </w:r>
            <w:r w:rsidR="00B10EDC" w:rsidRPr="0052043D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FD4926" w:rsidRPr="0052043D">
              <w:rPr>
                <w:rFonts w:ascii="Times New Roman" w:eastAsia="Times New Roman" w:hAnsi="Times New Roman"/>
                <w:lang w:eastAsia="pl-PL"/>
              </w:rPr>
              <w:t>Rynek natychmiastowy i terminowy oraz transakcje spot i terminowe. Prognozowanie kursów walutowych. Wykorzystanie kontraktów terminowych w międzynarodowych transakcjach handlowych przedsiębiorstw.</w:t>
            </w:r>
            <w:r w:rsidR="00A37E21" w:rsidRPr="0052043D">
              <w:rPr>
                <w:rFonts w:ascii="Times New Roman" w:eastAsia="Times New Roman" w:hAnsi="Times New Roman"/>
                <w:lang w:eastAsia="pl-PL"/>
              </w:rPr>
              <w:t xml:space="preserve"> Szacowanie wysokości kursu terminowego – zadania do rozwiązania. </w:t>
            </w:r>
          </w:p>
        </w:tc>
        <w:tc>
          <w:tcPr>
            <w:tcW w:w="739" w:type="pct"/>
          </w:tcPr>
          <w:p w14:paraId="6E666E41" w14:textId="6CDEC3ED" w:rsidR="001007CA" w:rsidRPr="0052043D" w:rsidRDefault="00E33E53" w:rsidP="005204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lang w:eastAsia="pl-PL"/>
              </w:rPr>
              <w:t>3</w:t>
            </w:r>
          </w:p>
        </w:tc>
      </w:tr>
      <w:tr w:rsidR="00735F59" w:rsidRPr="0052043D" w14:paraId="146C9C43" w14:textId="77777777" w:rsidTr="000F2566">
        <w:tc>
          <w:tcPr>
            <w:tcW w:w="4261" w:type="pct"/>
          </w:tcPr>
          <w:p w14:paraId="2F398C0A" w14:textId="3C594CE6" w:rsidR="00735F59" w:rsidRPr="0052043D" w:rsidRDefault="00735F59" w:rsidP="0052043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lang w:eastAsia="pl-PL"/>
              </w:rPr>
              <w:t>C12</w:t>
            </w:r>
            <w:r w:rsidR="0052043D">
              <w:rPr>
                <w:rFonts w:ascii="Times New Roman" w:eastAsia="Times New Roman" w:hAnsi="Times New Roman"/>
                <w:lang w:eastAsia="pl-PL"/>
              </w:rPr>
              <w:t>.</w:t>
            </w:r>
            <w:r w:rsidRPr="0052043D">
              <w:rPr>
                <w:rFonts w:ascii="Times New Roman" w:eastAsia="Times New Roman" w:hAnsi="Times New Roman"/>
                <w:lang w:eastAsia="pl-PL"/>
              </w:rPr>
              <w:t xml:space="preserve"> Kolokwium – zadania obliczeniowe </w:t>
            </w:r>
          </w:p>
        </w:tc>
        <w:tc>
          <w:tcPr>
            <w:tcW w:w="739" w:type="pct"/>
          </w:tcPr>
          <w:p w14:paraId="4DBE310D" w14:textId="390F3F81" w:rsidR="00735F59" w:rsidRPr="0052043D" w:rsidRDefault="00735F59" w:rsidP="005204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1007CA" w:rsidRPr="0052043D" w14:paraId="5CB002B6" w14:textId="77777777" w:rsidTr="000F2566">
        <w:tc>
          <w:tcPr>
            <w:tcW w:w="4261" w:type="pct"/>
          </w:tcPr>
          <w:p w14:paraId="25B37655" w14:textId="48E7D724" w:rsidR="001007CA" w:rsidRPr="0052043D" w:rsidRDefault="001007CA" w:rsidP="0052043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lang w:eastAsia="pl-PL"/>
              </w:rPr>
              <w:t>C</w:t>
            </w:r>
            <w:r w:rsidR="00A37E21" w:rsidRPr="0052043D">
              <w:rPr>
                <w:rFonts w:ascii="Times New Roman" w:eastAsia="Times New Roman" w:hAnsi="Times New Roman"/>
                <w:lang w:eastAsia="pl-PL"/>
              </w:rPr>
              <w:t>1</w:t>
            </w:r>
            <w:r w:rsidR="00735F59" w:rsidRPr="0052043D">
              <w:rPr>
                <w:rFonts w:ascii="Times New Roman" w:eastAsia="Times New Roman" w:hAnsi="Times New Roman"/>
                <w:lang w:eastAsia="pl-PL"/>
              </w:rPr>
              <w:t>3</w:t>
            </w:r>
            <w:r w:rsidR="00B10EDC" w:rsidRPr="0052043D">
              <w:rPr>
                <w:rFonts w:ascii="Times New Roman" w:eastAsia="Times New Roman" w:hAnsi="Times New Roman"/>
                <w:lang w:eastAsia="pl-PL"/>
              </w:rPr>
              <w:t>-</w:t>
            </w:r>
            <w:r w:rsidR="00B037D5" w:rsidRPr="0052043D">
              <w:rPr>
                <w:rFonts w:ascii="Times New Roman" w:eastAsia="Times New Roman" w:hAnsi="Times New Roman"/>
                <w:lang w:eastAsia="pl-PL"/>
              </w:rPr>
              <w:t>C</w:t>
            </w:r>
            <w:r w:rsidR="00B10EDC" w:rsidRPr="0052043D">
              <w:rPr>
                <w:rFonts w:ascii="Times New Roman" w:eastAsia="Times New Roman" w:hAnsi="Times New Roman"/>
                <w:lang w:eastAsia="pl-PL"/>
              </w:rPr>
              <w:t>14</w:t>
            </w:r>
            <w:r w:rsidR="0052043D">
              <w:rPr>
                <w:rFonts w:ascii="Times New Roman" w:eastAsia="Times New Roman" w:hAnsi="Times New Roman"/>
                <w:lang w:eastAsia="pl-PL"/>
              </w:rPr>
              <w:t>.</w:t>
            </w:r>
            <w:r w:rsidR="00B10EDC" w:rsidRPr="0052043D">
              <w:rPr>
                <w:rFonts w:ascii="Times New Roman" w:eastAsia="Times New Roman" w:hAnsi="Times New Roman"/>
                <w:lang w:eastAsia="pl-PL"/>
              </w:rPr>
              <w:t xml:space="preserve"> Ryzyko przeliczeniowe, transakcyjne, ekonomiczne. Zmiany kursu walutowego a wynik finansowy przedsiębiorstwa. Obliczenie pozycji walutowych w celu uniknięcia ryzyka walutowego dla przedsiębiorstwa. Zabezpieczenia hedgingowe z wykorzystaniem kontraktów </w:t>
            </w:r>
            <w:r w:rsidR="00B10EDC" w:rsidRPr="0052043D">
              <w:rPr>
                <w:rFonts w:ascii="Times New Roman" w:eastAsia="Times New Roman" w:hAnsi="Times New Roman"/>
                <w:i/>
                <w:lang w:eastAsia="pl-PL"/>
              </w:rPr>
              <w:t xml:space="preserve">forward </w:t>
            </w:r>
            <w:r w:rsidR="00B10EDC" w:rsidRPr="0052043D">
              <w:rPr>
                <w:rFonts w:ascii="Times New Roman" w:eastAsia="Times New Roman" w:hAnsi="Times New Roman"/>
                <w:lang w:eastAsia="pl-PL"/>
              </w:rPr>
              <w:t>i</w:t>
            </w:r>
            <w:r w:rsidR="00B10EDC" w:rsidRPr="0052043D">
              <w:rPr>
                <w:rFonts w:ascii="Times New Roman" w:eastAsia="Times New Roman" w:hAnsi="Times New Roman"/>
                <w:i/>
                <w:lang w:eastAsia="pl-PL"/>
              </w:rPr>
              <w:t xml:space="preserve"> futures</w:t>
            </w:r>
            <w:r w:rsidR="003272BE" w:rsidRPr="0052043D">
              <w:rPr>
                <w:rFonts w:ascii="Times New Roman" w:eastAsia="Times New Roman" w:hAnsi="Times New Roman"/>
                <w:i/>
                <w:lang w:eastAsia="pl-PL"/>
              </w:rPr>
              <w:t xml:space="preserve"> </w:t>
            </w:r>
            <w:r w:rsidR="00701A84" w:rsidRPr="0052043D">
              <w:rPr>
                <w:rFonts w:ascii="Times New Roman" w:eastAsia="Times New Roman" w:hAnsi="Times New Roman"/>
                <w:i/>
                <w:lang w:eastAsia="pl-PL"/>
              </w:rPr>
              <w:br/>
            </w:r>
            <w:r w:rsidR="003272BE" w:rsidRPr="0052043D">
              <w:rPr>
                <w:rFonts w:ascii="Times New Roman" w:eastAsia="Times New Roman" w:hAnsi="Times New Roman"/>
                <w:lang w:eastAsia="pl-PL"/>
              </w:rPr>
              <w:t>w operacjach finansowych przedsiębiorstw – studium przepadków</w:t>
            </w:r>
            <w:r w:rsidR="00B10EDC" w:rsidRPr="0052043D">
              <w:rPr>
                <w:rFonts w:ascii="Times New Roman" w:eastAsia="Times New Roman" w:hAnsi="Times New Roman"/>
                <w:lang w:eastAsia="pl-PL"/>
              </w:rPr>
              <w:t xml:space="preserve">. </w:t>
            </w:r>
          </w:p>
        </w:tc>
        <w:tc>
          <w:tcPr>
            <w:tcW w:w="739" w:type="pct"/>
          </w:tcPr>
          <w:p w14:paraId="70CF52FF" w14:textId="1903FAA1" w:rsidR="001007CA" w:rsidRPr="0052043D" w:rsidRDefault="00735F59" w:rsidP="005204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1007CA" w:rsidRPr="0052043D" w14:paraId="3DEE0CDE" w14:textId="77777777" w:rsidTr="000F2566">
        <w:tc>
          <w:tcPr>
            <w:tcW w:w="4261" w:type="pct"/>
          </w:tcPr>
          <w:p w14:paraId="6764E68B" w14:textId="013553C7" w:rsidR="001007CA" w:rsidRPr="0052043D" w:rsidRDefault="00B10EDC" w:rsidP="0052043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lang w:eastAsia="pl-PL"/>
              </w:rPr>
              <w:t>C15 Kolokwium</w:t>
            </w:r>
            <w:r w:rsidR="0052043D">
              <w:rPr>
                <w:rFonts w:ascii="Times New Roman" w:eastAsia="Times New Roman" w:hAnsi="Times New Roman"/>
                <w:lang w:eastAsia="pl-PL"/>
              </w:rPr>
              <w:t>.</w:t>
            </w:r>
            <w:r w:rsidRPr="0052043D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735F59" w:rsidRPr="0052043D">
              <w:rPr>
                <w:rFonts w:ascii="Times New Roman" w:eastAsia="Times New Roman" w:hAnsi="Times New Roman"/>
                <w:lang w:eastAsia="pl-PL"/>
              </w:rPr>
              <w:t>– pytania testowe</w:t>
            </w:r>
          </w:p>
        </w:tc>
        <w:tc>
          <w:tcPr>
            <w:tcW w:w="739" w:type="pct"/>
          </w:tcPr>
          <w:p w14:paraId="24ED47F3" w14:textId="48B29FE5" w:rsidR="001007CA" w:rsidRPr="0052043D" w:rsidRDefault="00B10EDC" w:rsidP="005204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</w:tbl>
    <w:p w14:paraId="0420430A" w14:textId="77777777" w:rsidR="0052043D" w:rsidRDefault="0052043D" w:rsidP="0052043D">
      <w:pPr>
        <w:spacing w:after="0" w:line="240" w:lineRule="auto"/>
        <w:rPr>
          <w:rFonts w:ascii="Times New Roman" w:hAnsi="Times New Roman"/>
          <w:b/>
          <w:bCs/>
        </w:rPr>
      </w:pPr>
    </w:p>
    <w:p w14:paraId="5C888E7A" w14:textId="49173C34" w:rsidR="00B70AEF" w:rsidRDefault="00B70AEF" w:rsidP="0052043D">
      <w:pPr>
        <w:spacing w:after="0" w:line="240" w:lineRule="auto"/>
        <w:rPr>
          <w:rFonts w:ascii="Times New Roman" w:hAnsi="Times New Roman"/>
          <w:b/>
          <w:bCs/>
        </w:rPr>
      </w:pPr>
      <w:r w:rsidRPr="0052043D">
        <w:rPr>
          <w:rFonts w:ascii="Times New Roman" w:hAnsi="Times New Roman"/>
          <w:b/>
          <w:bCs/>
        </w:rPr>
        <w:t>NARZĘDZIA DYDAKTYCZNE</w:t>
      </w:r>
    </w:p>
    <w:p w14:paraId="203ED7E4" w14:textId="77777777" w:rsidR="0008288A" w:rsidRPr="0008288A" w:rsidRDefault="0008288A" w:rsidP="0008288A">
      <w:pPr>
        <w:spacing w:after="0" w:line="240" w:lineRule="auto"/>
        <w:rPr>
          <w:rFonts w:ascii="Times New Roman" w:hAnsi="Times New Roman"/>
          <w:bCs/>
        </w:rPr>
      </w:pPr>
      <w:r w:rsidRPr="0008288A">
        <w:rPr>
          <w:rFonts w:ascii="Times New Roman" w:hAnsi="Times New Roman"/>
          <w:bCs/>
        </w:rPr>
        <w:t>1. Rzutnik (folie)</w:t>
      </w:r>
    </w:p>
    <w:p w14:paraId="25ED121B" w14:textId="77777777" w:rsidR="0008288A" w:rsidRPr="0008288A" w:rsidRDefault="0008288A" w:rsidP="0008288A">
      <w:pPr>
        <w:spacing w:after="0" w:line="240" w:lineRule="auto"/>
        <w:rPr>
          <w:rFonts w:ascii="Times New Roman" w:hAnsi="Times New Roman"/>
          <w:bCs/>
          <w:color w:val="FF0000"/>
        </w:rPr>
      </w:pPr>
      <w:r w:rsidRPr="0008288A">
        <w:rPr>
          <w:rFonts w:ascii="Times New Roman" w:hAnsi="Times New Roman"/>
          <w:bCs/>
          <w:color w:val="FF0000"/>
        </w:rPr>
        <w:t>2. Sprzęt audiowizualny</w:t>
      </w:r>
    </w:p>
    <w:p w14:paraId="12DC6C34" w14:textId="77777777" w:rsidR="0008288A" w:rsidRPr="0008288A" w:rsidRDefault="0008288A" w:rsidP="0008288A">
      <w:pPr>
        <w:spacing w:after="0" w:line="240" w:lineRule="auto"/>
        <w:rPr>
          <w:rFonts w:ascii="Times New Roman" w:hAnsi="Times New Roman"/>
          <w:bCs/>
        </w:rPr>
      </w:pPr>
      <w:r w:rsidRPr="0008288A">
        <w:rPr>
          <w:rFonts w:ascii="Times New Roman" w:hAnsi="Times New Roman"/>
          <w:bCs/>
        </w:rPr>
        <w:t xml:space="preserve">3. Tablica kreda, mazaki, kalkulator </w:t>
      </w:r>
    </w:p>
    <w:p w14:paraId="2D2FCAED" w14:textId="77777777" w:rsidR="0008288A" w:rsidRPr="0008288A" w:rsidRDefault="0008288A" w:rsidP="0008288A">
      <w:pPr>
        <w:spacing w:after="0" w:line="240" w:lineRule="auto"/>
        <w:rPr>
          <w:rFonts w:ascii="Times New Roman" w:hAnsi="Times New Roman"/>
          <w:bCs/>
        </w:rPr>
      </w:pPr>
      <w:r w:rsidRPr="0008288A">
        <w:rPr>
          <w:rFonts w:ascii="Times New Roman" w:hAnsi="Times New Roman"/>
          <w:bCs/>
        </w:rPr>
        <w:t>4. Zestawy zadań przekazane studentom do rozwiązania</w:t>
      </w:r>
    </w:p>
    <w:p w14:paraId="1B6D838A" w14:textId="1D88BD3E" w:rsidR="0008288A" w:rsidRPr="0008288A" w:rsidRDefault="0008288A" w:rsidP="0008288A">
      <w:pPr>
        <w:spacing w:after="0" w:line="240" w:lineRule="auto"/>
        <w:rPr>
          <w:rFonts w:ascii="Times New Roman" w:hAnsi="Times New Roman"/>
          <w:bCs/>
        </w:rPr>
      </w:pPr>
      <w:r w:rsidRPr="0008288A">
        <w:rPr>
          <w:rFonts w:ascii="Times New Roman" w:hAnsi="Times New Roman"/>
          <w:bCs/>
        </w:rPr>
        <w:t>5. Podręczniki i skrypty</w:t>
      </w:r>
    </w:p>
    <w:p w14:paraId="0C8AF142" w14:textId="77777777" w:rsidR="0008288A" w:rsidRPr="0052043D" w:rsidRDefault="0008288A" w:rsidP="0052043D">
      <w:pPr>
        <w:spacing w:after="0" w:line="240" w:lineRule="auto"/>
        <w:rPr>
          <w:rFonts w:ascii="Times New Roman" w:hAnsi="Times New Roman"/>
          <w:b/>
        </w:rPr>
      </w:pPr>
    </w:p>
    <w:p w14:paraId="688C1798" w14:textId="23E98340" w:rsidR="00B70AEF" w:rsidRDefault="00B70AEF" w:rsidP="0052043D">
      <w:pPr>
        <w:spacing w:after="0" w:line="240" w:lineRule="auto"/>
        <w:rPr>
          <w:rFonts w:ascii="Times New Roman" w:hAnsi="Times New Roman"/>
          <w:b/>
          <w:bCs/>
        </w:rPr>
      </w:pPr>
      <w:r w:rsidRPr="0052043D">
        <w:rPr>
          <w:rFonts w:ascii="Times New Roman" w:hAnsi="Times New Roman"/>
          <w:b/>
          <w:bCs/>
        </w:rPr>
        <w:lastRenderedPageBreak/>
        <w:t>SPOSOBY OCENY ( F – FORMUJĄCA, P – PODSUMOWUJĄCA)</w:t>
      </w:r>
    </w:p>
    <w:p w14:paraId="35C6A48C" w14:textId="77777777" w:rsidR="0008288A" w:rsidRPr="0008288A" w:rsidRDefault="0008288A" w:rsidP="0008288A">
      <w:pPr>
        <w:spacing w:after="0" w:line="240" w:lineRule="auto"/>
        <w:rPr>
          <w:rFonts w:ascii="Times New Roman" w:hAnsi="Times New Roman"/>
          <w:bCs/>
        </w:rPr>
      </w:pPr>
      <w:r w:rsidRPr="0008288A">
        <w:rPr>
          <w:rFonts w:ascii="Times New Roman" w:hAnsi="Times New Roman"/>
          <w:bCs/>
        </w:rPr>
        <w:t>F1. Praca w grupach</w:t>
      </w:r>
    </w:p>
    <w:p w14:paraId="20A371B1" w14:textId="77777777" w:rsidR="0008288A" w:rsidRPr="0008288A" w:rsidRDefault="0008288A" w:rsidP="0008288A">
      <w:pPr>
        <w:spacing w:after="0" w:line="240" w:lineRule="auto"/>
        <w:rPr>
          <w:rFonts w:ascii="Times New Roman" w:hAnsi="Times New Roman"/>
          <w:bCs/>
        </w:rPr>
      </w:pPr>
      <w:r w:rsidRPr="0008288A">
        <w:rPr>
          <w:rFonts w:ascii="Times New Roman" w:hAnsi="Times New Roman"/>
          <w:bCs/>
        </w:rPr>
        <w:t>F2. Prezentacja wykonywanych zadań</w:t>
      </w:r>
    </w:p>
    <w:p w14:paraId="394D5D2E" w14:textId="77777777" w:rsidR="0008288A" w:rsidRPr="0008288A" w:rsidRDefault="0008288A" w:rsidP="0008288A">
      <w:pPr>
        <w:spacing w:after="0" w:line="240" w:lineRule="auto"/>
        <w:rPr>
          <w:rFonts w:ascii="Times New Roman" w:hAnsi="Times New Roman"/>
          <w:bCs/>
        </w:rPr>
      </w:pPr>
      <w:r w:rsidRPr="0008288A">
        <w:rPr>
          <w:rFonts w:ascii="Times New Roman" w:hAnsi="Times New Roman"/>
          <w:bCs/>
        </w:rPr>
        <w:t>P1. Referat pisemny na ocenę</w:t>
      </w:r>
    </w:p>
    <w:p w14:paraId="67FC8B4B" w14:textId="77777777" w:rsidR="0008288A" w:rsidRPr="0008288A" w:rsidRDefault="0008288A" w:rsidP="0008288A">
      <w:pPr>
        <w:spacing w:after="0" w:line="240" w:lineRule="auto"/>
        <w:rPr>
          <w:rFonts w:ascii="Times New Roman" w:hAnsi="Times New Roman"/>
          <w:bCs/>
        </w:rPr>
      </w:pPr>
      <w:r w:rsidRPr="0008288A">
        <w:rPr>
          <w:rFonts w:ascii="Times New Roman" w:hAnsi="Times New Roman"/>
          <w:bCs/>
        </w:rPr>
        <w:t>P2. Kolokwium zaliczeniowe w formie pytań testowych</w:t>
      </w:r>
    </w:p>
    <w:p w14:paraId="505CEF36" w14:textId="5E78B76D" w:rsidR="0008288A" w:rsidRPr="0008288A" w:rsidRDefault="0008288A" w:rsidP="0008288A">
      <w:pPr>
        <w:spacing w:after="0" w:line="240" w:lineRule="auto"/>
        <w:rPr>
          <w:rFonts w:ascii="Times New Roman" w:hAnsi="Times New Roman"/>
          <w:bCs/>
        </w:rPr>
      </w:pPr>
      <w:r w:rsidRPr="0008288A">
        <w:rPr>
          <w:rFonts w:ascii="Times New Roman" w:hAnsi="Times New Roman"/>
          <w:bCs/>
        </w:rPr>
        <w:t>P3. Kolokwium zaliczeniowe w formie zadań</w:t>
      </w:r>
    </w:p>
    <w:p w14:paraId="16B08E3C" w14:textId="77777777" w:rsidR="0008288A" w:rsidRPr="0052043D" w:rsidRDefault="0008288A" w:rsidP="0052043D">
      <w:pPr>
        <w:spacing w:after="0" w:line="240" w:lineRule="auto"/>
        <w:rPr>
          <w:rFonts w:ascii="Times New Roman" w:hAnsi="Times New Roman"/>
          <w:b/>
        </w:rPr>
      </w:pPr>
    </w:p>
    <w:p w14:paraId="1894AC59" w14:textId="4DCD0F5E" w:rsidR="00B70AEF" w:rsidRPr="0052043D" w:rsidRDefault="00B70AEF" w:rsidP="0052043D">
      <w:pPr>
        <w:spacing w:after="0" w:line="240" w:lineRule="auto"/>
        <w:rPr>
          <w:rFonts w:ascii="Times New Roman" w:hAnsi="Times New Roman"/>
          <w:b/>
          <w:bCs/>
        </w:rPr>
      </w:pPr>
      <w:r w:rsidRPr="0052043D">
        <w:rPr>
          <w:rFonts w:ascii="Times New Roman" w:hAnsi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7"/>
        <w:gridCol w:w="2008"/>
        <w:gridCol w:w="1608"/>
        <w:gridCol w:w="1869"/>
      </w:tblGrid>
      <w:tr w:rsidR="0052043D" w:rsidRPr="00F831B2" w14:paraId="1F0185C2" w14:textId="77777777" w:rsidTr="00B912AC">
        <w:tc>
          <w:tcPr>
            <w:tcW w:w="3082" w:type="pct"/>
            <w:gridSpan w:val="2"/>
            <w:vMerge w:val="restart"/>
          </w:tcPr>
          <w:p w14:paraId="1F7CFAF5" w14:textId="77777777" w:rsidR="0052043D" w:rsidRPr="00F831B2" w:rsidRDefault="0052043D" w:rsidP="00D00D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bookmarkStart w:id="2" w:name="_Hlk66397221"/>
          </w:p>
          <w:p w14:paraId="18B452E3" w14:textId="77777777" w:rsidR="0052043D" w:rsidRPr="00F831B2" w:rsidRDefault="0052043D" w:rsidP="00D00D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F831B2">
              <w:rPr>
                <w:rFonts w:ascii="Times New Roman" w:hAnsi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14:paraId="58DC85B0" w14:textId="77777777" w:rsidR="0052043D" w:rsidRPr="00F831B2" w:rsidRDefault="0052043D" w:rsidP="00D00D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F831B2">
              <w:rPr>
                <w:rFonts w:ascii="Times New Roman" w:hAnsi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52043D" w:rsidRPr="00F831B2" w14:paraId="37B44E71" w14:textId="77777777" w:rsidTr="00B912AC">
        <w:trPr>
          <w:trHeight w:val="108"/>
        </w:trPr>
        <w:tc>
          <w:tcPr>
            <w:tcW w:w="3082" w:type="pct"/>
            <w:gridSpan w:val="2"/>
            <w:vMerge/>
          </w:tcPr>
          <w:p w14:paraId="18752EA2" w14:textId="77777777" w:rsidR="0052043D" w:rsidRPr="00F831B2" w:rsidRDefault="0052043D" w:rsidP="00D00D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14:paraId="628AB772" w14:textId="77777777" w:rsidR="0052043D" w:rsidRPr="00F831B2" w:rsidRDefault="0052043D" w:rsidP="00D00D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F831B2">
              <w:rPr>
                <w:rFonts w:ascii="Times New Roman" w:hAnsi="Times New Roman"/>
                <w:b/>
                <w:bCs/>
                <w:lang w:eastAsia="pl-PL"/>
              </w:rPr>
              <w:t>[h]</w:t>
            </w:r>
          </w:p>
        </w:tc>
        <w:tc>
          <w:tcPr>
            <w:tcW w:w="1031" w:type="pct"/>
          </w:tcPr>
          <w:p w14:paraId="7EAC6BE6" w14:textId="77777777" w:rsidR="0052043D" w:rsidRPr="00F831B2" w:rsidRDefault="0052043D" w:rsidP="00D00D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F831B2">
              <w:rPr>
                <w:rFonts w:ascii="Times New Roman" w:hAnsi="Times New Roman"/>
                <w:b/>
                <w:bCs/>
                <w:lang w:eastAsia="pl-PL"/>
              </w:rPr>
              <w:t>ECTS</w:t>
            </w:r>
          </w:p>
        </w:tc>
      </w:tr>
      <w:tr w:rsidR="0052043D" w:rsidRPr="00F831B2" w14:paraId="348BBBFE" w14:textId="77777777" w:rsidTr="00B912AC">
        <w:tc>
          <w:tcPr>
            <w:tcW w:w="1974" w:type="pct"/>
          </w:tcPr>
          <w:p w14:paraId="1B321082" w14:textId="77777777" w:rsidR="0052043D" w:rsidRPr="00F831B2" w:rsidRDefault="0052043D" w:rsidP="00D00DA2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F831B2">
              <w:rPr>
                <w:rFonts w:ascii="Times New Roman" w:hAnsi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6AAFFB54" w14:textId="77777777" w:rsidR="0052043D" w:rsidRPr="00F831B2" w:rsidRDefault="0052043D" w:rsidP="00D00DA2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F831B2">
              <w:rPr>
                <w:rFonts w:ascii="Times New Roman" w:hAnsi="Times New Roman"/>
                <w:lang w:eastAsia="pl-PL"/>
              </w:rPr>
              <w:t>Wykład</w:t>
            </w:r>
          </w:p>
        </w:tc>
        <w:tc>
          <w:tcPr>
            <w:tcW w:w="887" w:type="pct"/>
          </w:tcPr>
          <w:p w14:paraId="7C49B6E1" w14:textId="64C09E7F" w:rsidR="0052043D" w:rsidRPr="00F831B2" w:rsidRDefault="0052043D" w:rsidP="00D00DA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15</w:t>
            </w:r>
          </w:p>
        </w:tc>
        <w:tc>
          <w:tcPr>
            <w:tcW w:w="1031" w:type="pct"/>
          </w:tcPr>
          <w:p w14:paraId="32F9CF20" w14:textId="363EABFD" w:rsidR="0052043D" w:rsidRPr="00F831B2" w:rsidRDefault="0052043D" w:rsidP="00D00DA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0,6</w:t>
            </w:r>
          </w:p>
        </w:tc>
      </w:tr>
      <w:tr w:rsidR="0052043D" w:rsidRPr="00F831B2" w14:paraId="042AB87E" w14:textId="77777777" w:rsidTr="00B912AC">
        <w:tc>
          <w:tcPr>
            <w:tcW w:w="1974" w:type="pct"/>
          </w:tcPr>
          <w:p w14:paraId="6FB7D00B" w14:textId="77777777" w:rsidR="0052043D" w:rsidRPr="00F831B2" w:rsidRDefault="0052043D" w:rsidP="00D00DA2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F831B2">
              <w:rPr>
                <w:rFonts w:ascii="Times New Roman" w:hAnsi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79B52EDA" w14:textId="77777777" w:rsidR="0052043D" w:rsidRPr="00F831B2" w:rsidRDefault="0052043D" w:rsidP="00D00DA2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F831B2">
              <w:rPr>
                <w:rFonts w:ascii="Times New Roman" w:hAnsi="Times New Roman"/>
                <w:lang w:eastAsia="pl-PL"/>
              </w:rPr>
              <w:t>Ćwiczenia</w:t>
            </w:r>
          </w:p>
        </w:tc>
        <w:tc>
          <w:tcPr>
            <w:tcW w:w="887" w:type="pct"/>
          </w:tcPr>
          <w:p w14:paraId="36D360F3" w14:textId="662B4FAB" w:rsidR="0052043D" w:rsidRPr="00F831B2" w:rsidRDefault="0052043D" w:rsidP="00D00DA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15</w:t>
            </w:r>
          </w:p>
        </w:tc>
        <w:tc>
          <w:tcPr>
            <w:tcW w:w="1031" w:type="pct"/>
          </w:tcPr>
          <w:p w14:paraId="663B1893" w14:textId="48499CA9" w:rsidR="0052043D" w:rsidRPr="00F831B2" w:rsidRDefault="0052043D" w:rsidP="00D00DA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0,6</w:t>
            </w:r>
          </w:p>
        </w:tc>
      </w:tr>
      <w:tr w:rsidR="0052043D" w:rsidRPr="00F831B2" w14:paraId="0D87ECEE" w14:textId="77777777" w:rsidTr="00B912AC">
        <w:tc>
          <w:tcPr>
            <w:tcW w:w="3082" w:type="pct"/>
            <w:gridSpan w:val="2"/>
          </w:tcPr>
          <w:p w14:paraId="75F45B43" w14:textId="77777777" w:rsidR="0052043D" w:rsidRPr="00F831B2" w:rsidRDefault="0052043D" w:rsidP="00D00DA2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F831B2">
              <w:rPr>
                <w:rFonts w:ascii="Times New Roman" w:hAnsi="Times New Roman"/>
                <w:lang w:eastAsia="pl-PL"/>
              </w:rPr>
              <w:t>Przygotowanie do ćwiczeń</w:t>
            </w:r>
          </w:p>
        </w:tc>
        <w:tc>
          <w:tcPr>
            <w:tcW w:w="887" w:type="pct"/>
          </w:tcPr>
          <w:p w14:paraId="3A5E20F6" w14:textId="08DA5CE4" w:rsidR="0052043D" w:rsidRPr="008E0B2A" w:rsidRDefault="008E0B2A" w:rsidP="00D00DA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8E0B2A">
              <w:rPr>
                <w:rFonts w:ascii="Times New Roman" w:hAnsi="Times New Roman"/>
                <w:color w:val="FF0000"/>
                <w:lang w:eastAsia="pl-PL"/>
              </w:rPr>
              <w:t>5</w:t>
            </w:r>
          </w:p>
        </w:tc>
        <w:tc>
          <w:tcPr>
            <w:tcW w:w="1031" w:type="pct"/>
          </w:tcPr>
          <w:p w14:paraId="48234E84" w14:textId="3C2A5774" w:rsidR="0052043D" w:rsidRPr="008E0B2A" w:rsidRDefault="000F2566" w:rsidP="00D00DA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8E0B2A">
              <w:rPr>
                <w:rFonts w:ascii="Times New Roman" w:hAnsi="Times New Roman"/>
                <w:color w:val="FF0000"/>
                <w:lang w:eastAsia="pl-PL"/>
              </w:rPr>
              <w:t>0,2</w:t>
            </w:r>
          </w:p>
        </w:tc>
      </w:tr>
      <w:tr w:rsidR="0052043D" w:rsidRPr="00F831B2" w14:paraId="06CE4BED" w14:textId="77777777" w:rsidTr="00B912AC">
        <w:tc>
          <w:tcPr>
            <w:tcW w:w="3082" w:type="pct"/>
            <w:gridSpan w:val="2"/>
          </w:tcPr>
          <w:p w14:paraId="32992B2C" w14:textId="77777777" w:rsidR="0052043D" w:rsidRPr="00F831B2" w:rsidRDefault="0052043D" w:rsidP="00D00DA2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F831B2">
              <w:rPr>
                <w:rFonts w:ascii="Times New Roman" w:hAnsi="Times New Roman"/>
                <w:lang w:eastAsia="pl-PL"/>
              </w:rPr>
              <w:t xml:space="preserve">Opracowania pisemne </w:t>
            </w:r>
          </w:p>
        </w:tc>
        <w:tc>
          <w:tcPr>
            <w:tcW w:w="887" w:type="pct"/>
          </w:tcPr>
          <w:p w14:paraId="391A001D" w14:textId="51CBBBA6" w:rsidR="0052043D" w:rsidRPr="00F831B2" w:rsidRDefault="0052043D" w:rsidP="00D00DA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35833D2A" w14:textId="2132B873" w:rsidR="0052043D" w:rsidRPr="00F831B2" w:rsidRDefault="000F2566" w:rsidP="00D00DA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0,2</w:t>
            </w:r>
          </w:p>
        </w:tc>
      </w:tr>
      <w:tr w:rsidR="0052043D" w:rsidRPr="00F831B2" w14:paraId="1795BA69" w14:textId="77777777" w:rsidTr="00B912AC">
        <w:tc>
          <w:tcPr>
            <w:tcW w:w="3082" w:type="pct"/>
            <w:gridSpan w:val="2"/>
          </w:tcPr>
          <w:p w14:paraId="33438A81" w14:textId="77777777" w:rsidR="0052043D" w:rsidRPr="00F831B2" w:rsidRDefault="0052043D" w:rsidP="00D00DA2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F831B2">
              <w:rPr>
                <w:rFonts w:ascii="Times New Roman" w:hAnsi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14:paraId="412554AC" w14:textId="15B03F45" w:rsidR="0052043D" w:rsidRPr="00F831B2" w:rsidRDefault="008E0B2A" w:rsidP="00D00DA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502E3435" w14:textId="1CF26368" w:rsidR="0052043D" w:rsidRPr="00F831B2" w:rsidRDefault="000F2566" w:rsidP="00D00DA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0,2</w:t>
            </w:r>
          </w:p>
        </w:tc>
      </w:tr>
      <w:tr w:rsidR="0052043D" w:rsidRPr="00F831B2" w14:paraId="2994BC1D" w14:textId="77777777" w:rsidTr="00B912AC">
        <w:tc>
          <w:tcPr>
            <w:tcW w:w="3082" w:type="pct"/>
            <w:gridSpan w:val="2"/>
          </w:tcPr>
          <w:p w14:paraId="6E263C19" w14:textId="77777777" w:rsidR="0052043D" w:rsidRPr="00F831B2" w:rsidRDefault="0052043D" w:rsidP="00D00DA2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F831B2">
              <w:rPr>
                <w:rFonts w:ascii="Times New Roman" w:hAnsi="Times New Roman"/>
                <w:lang w:eastAsia="pl-PL"/>
              </w:rPr>
              <w:t>Konsultacje</w:t>
            </w:r>
          </w:p>
        </w:tc>
        <w:tc>
          <w:tcPr>
            <w:tcW w:w="887" w:type="pct"/>
          </w:tcPr>
          <w:p w14:paraId="4BDC7135" w14:textId="62FAEAB9" w:rsidR="0052043D" w:rsidRPr="00F831B2" w:rsidRDefault="008E0B2A" w:rsidP="00D00DA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8E0B2A">
              <w:rPr>
                <w:rFonts w:ascii="Times New Roman" w:hAnsi="Times New Roman"/>
                <w:color w:val="FF0000"/>
                <w:lang w:eastAsia="pl-PL"/>
              </w:rPr>
              <w:t>5</w:t>
            </w:r>
          </w:p>
        </w:tc>
        <w:tc>
          <w:tcPr>
            <w:tcW w:w="1031" w:type="pct"/>
          </w:tcPr>
          <w:p w14:paraId="62EFEE45" w14:textId="3F69DD50" w:rsidR="0052043D" w:rsidRPr="00F831B2" w:rsidRDefault="000F2566" w:rsidP="00D00DA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8E0B2A">
              <w:rPr>
                <w:rFonts w:ascii="Times New Roman" w:hAnsi="Times New Roman"/>
                <w:color w:val="FF0000"/>
                <w:lang w:eastAsia="pl-PL"/>
              </w:rPr>
              <w:t>0,2</w:t>
            </w:r>
          </w:p>
        </w:tc>
      </w:tr>
      <w:tr w:rsidR="0052043D" w:rsidRPr="00F831B2" w14:paraId="6948D04E" w14:textId="77777777" w:rsidTr="00B912AC">
        <w:tc>
          <w:tcPr>
            <w:tcW w:w="3082" w:type="pct"/>
            <w:gridSpan w:val="2"/>
          </w:tcPr>
          <w:p w14:paraId="4A015F5B" w14:textId="77777777" w:rsidR="0052043D" w:rsidRPr="00F831B2" w:rsidRDefault="0052043D" w:rsidP="00D00DA2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F831B2">
              <w:rPr>
                <w:rFonts w:ascii="Times New Roman" w:hAnsi="Times New Roman"/>
                <w:b/>
                <w:bCs/>
                <w:lang w:eastAsia="pl-PL"/>
              </w:rPr>
              <w:t>SUMARYCZNA LICZBA PUNKTÓW ECTS</w:t>
            </w:r>
          </w:p>
          <w:p w14:paraId="31B3F017" w14:textId="77777777" w:rsidR="0052043D" w:rsidRPr="00F831B2" w:rsidRDefault="0052043D" w:rsidP="00D00DA2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F831B2">
              <w:rPr>
                <w:rFonts w:ascii="Times New Roman" w:hAnsi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14:paraId="5F0E6783" w14:textId="2165733B" w:rsidR="0052043D" w:rsidRPr="00F831B2" w:rsidRDefault="0052043D" w:rsidP="00D00D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>
              <w:rPr>
                <w:rFonts w:ascii="Times New Roman" w:hAnsi="Times New Roman"/>
                <w:b/>
                <w:bCs/>
                <w:lang w:eastAsia="pl-PL"/>
              </w:rPr>
              <w:t>50h</w:t>
            </w:r>
          </w:p>
        </w:tc>
        <w:tc>
          <w:tcPr>
            <w:tcW w:w="1031" w:type="pct"/>
          </w:tcPr>
          <w:p w14:paraId="46A5FF88" w14:textId="35F18831" w:rsidR="0052043D" w:rsidRPr="00F831B2" w:rsidRDefault="0052043D" w:rsidP="00D00D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>
              <w:rPr>
                <w:rFonts w:ascii="Times New Roman" w:hAnsi="Times New Roman"/>
                <w:b/>
                <w:bCs/>
                <w:lang w:eastAsia="pl-PL"/>
              </w:rPr>
              <w:t>2ECTS</w:t>
            </w:r>
          </w:p>
        </w:tc>
      </w:tr>
      <w:bookmarkEnd w:id="2"/>
    </w:tbl>
    <w:p w14:paraId="183AB6A1" w14:textId="77777777" w:rsidR="0052043D" w:rsidRDefault="0052043D" w:rsidP="0052043D">
      <w:pPr>
        <w:spacing w:after="0" w:line="240" w:lineRule="auto"/>
        <w:rPr>
          <w:rFonts w:ascii="Times New Roman" w:hAnsi="Times New Roman"/>
          <w:b/>
          <w:bCs/>
          <w:color w:val="FF0000"/>
        </w:rPr>
      </w:pPr>
    </w:p>
    <w:p w14:paraId="6CE445E3" w14:textId="7BFA139E" w:rsidR="00B70AEF" w:rsidRPr="0052043D" w:rsidRDefault="00B70AEF" w:rsidP="0052043D">
      <w:pPr>
        <w:spacing w:after="0" w:line="240" w:lineRule="auto"/>
        <w:rPr>
          <w:rFonts w:ascii="Times New Roman" w:hAnsi="Times New Roman"/>
          <w:b/>
          <w:bCs/>
        </w:rPr>
      </w:pPr>
      <w:r w:rsidRPr="0052043D">
        <w:rPr>
          <w:rFonts w:ascii="Times New Roman" w:hAnsi="Times New Roman"/>
          <w:b/>
          <w:bCs/>
        </w:rPr>
        <w:t>LITERATURA PODSTAWOWA I UZUPEŁNIAJĄCA</w:t>
      </w:r>
    </w:p>
    <w:p w14:paraId="0C5A07BC" w14:textId="7AECCA9A" w:rsidR="00F168AC" w:rsidRDefault="00F168AC" w:rsidP="0052043D">
      <w:pPr>
        <w:spacing w:after="0" w:line="240" w:lineRule="auto"/>
        <w:rPr>
          <w:rFonts w:ascii="Times New Roman" w:hAnsi="Times New Roman"/>
          <w:b/>
          <w:bCs/>
          <w:color w:val="FF0000"/>
        </w:rPr>
      </w:pPr>
      <w:r w:rsidRPr="0052043D">
        <w:rPr>
          <w:rFonts w:ascii="Times New Roman" w:hAnsi="Times New Roman"/>
          <w:b/>
          <w:bCs/>
        </w:rPr>
        <w:t>Literatura podstawowa:</w:t>
      </w:r>
      <w:r w:rsidR="00F8683E" w:rsidRPr="0052043D">
        <w:rPr>
          <w:rFonts w:ascii="Times New Roman" w:hAnsi="Times New Roman"/>
          <w:b/>
          <w:bCs/>
          <w:color w:val="FF0000"/>
        </w:rPr>
        <w:t xml:space="preserve">  </w:t>
      </w:r>
    </w:p>
    <w:p w14:paraId="4D77AA36" w14:textId="77777777" w:rsidR="002110A4" w:rsidRPr="002110A4" w:rsidRDefault="002110A4" w:rsidP="002110A4">
      <w:pPr>
        <w:spacing w:after="0" w:line="240" w:lineRule="auto"/>
        <w:rPr>
          <w:rFonts w:ascii="Times New Roman" w:hAnsi="Times New Roman"/>
        </w:rPr>
      </w:pPr>
      <w:r w:rsidRPr="002110A4">
        <w:rPr>
          <w:rFonts w:ascii="Times New Roman" w:hAnsi="Times New Roman"/>
        </w:rPr>
        <w:t>1. M. Markiewicz, U. Mrzygłód: Finanse międzynarodowe. Wybrane problemy. PWE,</w:t>
      </w:r>
    </w:p>
    <w:p w14:paraId="02C9B46F" w14:textId="77777777" w:rsidR="002110A4" w:rsidRPr="002110A4" w:rsidRDefault="002110A4" w:rsidP="002110A4">
      <w:pPr>
        <w:spacing w:after="0" w:line="240" w:lineRule="auto"/>
        <w:rPr>
          <w:rFonts w:ascii="Times New Roman" w:hAnsi="Times New Roman"/>
        </w:rPr>
      </w:pPr>
      <w:r w:rsidRPr="002110A4">
        <w:rPr>
          <w:rFonts w:ascii="Times New Roman" w:hAnsi="Times New Roman"/>
        </w:rPr>
        <w:t>Warszawa 2015,</w:t>
      </w:r>
    </w:p>
    <w:p w14:paraId="0F1BBF7F" w14:textId="77777777" w:rsidR="002110A4" w:rsidRPr="002110A4" w:rsidRDefault="002110A4" w:rsidP="002110A4">
      <w:pPr>
        <w:spacing w:after="0" w:line="240" w:lineRule="auto"/>
        <w:rPr>
          <w:rFonts w:ascii="Times New Roman" w:hAnsi="Times New Roman"/>
        </w:rPr>
      </w:pPr>
      <w:r w:rsidRPr="002110A4">
        <w:rPr>
          <w:rFonts w:ascii="Times New Roman" w:hAnsi="Times New Roman"/>
        </w:rPr>
        <w:t>2. E. Najlepszy: Finanse międzynarodowe przedsiębiorstw. PWE, Warszawa 2013.</w:t>
      </w:r>
    </w:p>
    <w:p w14:paraId="368E3552" w14:textId="77777777" w:rsidR="002110A4" w:rsidRPr="002110A4" w:rsidRDefault="002110A4" w:rsidP="002110A4">
      <w:pPr>
        <w:spacing w:after="0" w:line="240" w:lineRule="auto"/>
        <w:rPr>
          <w:rFonts w:ascii="Times New Roman" w:hAnsi="Times New Roman"/>
        </w:rPr>
      </w:pPr>
      <w:r w:rsidRPr="002110A4">
        <w:rPr>
          <w:rFonts w:ascii="Times New Roman" w:hAnsi="Times New Roman"/>
        </w:rPr>
        <w:t>3. Międzynarodowe stosunki gospodarcze, praca zbiorowa pod red. J. Rymarczyka. PWE,</w:t>
      </w:r>
    </w:p>
    <w:p w14:paraId="6925685C" w14:textId="5378BB9B" w:rsidR="002110A4" w:rsidRDefault="002110A4" w:rsidP="002110A4">
      <w:pPr>
        <w:spacing w:after="0" w:line="240" w:lineRule="auto"/>
        <w:rPr>
          <w:rFonts w:ascii="Times New Roman" w:hAnsi="Times New Roman"/>
        </w:rPr>
      </w:pPr>
      <w:r w:rsidRPr="002110A4">
        <w:rPr>
          <w:rFonts w:ascii="Times New Roman" w:hAnsi="Times New Roman"/>
        </w:rPr>
        <w:t>Warszawa 2010</w:t>
      </w:r>
    </w:p>
    <w:p w14:paraId="6F61B005" w14:textId="77777777" w:rsidR="002110A4" w:rsidRPr="0052043D" w:rsidRDefault="002110A4" w:rsidP="002110A4">
      <w:pPr>
        <w:spacing w:after="0" w:line="240" w:lineRule="auto"/>
        <w:rPr>
          <w:rFonts w:ascii="Times New Roman" w:hAnsi="Times New Roman"/>
          <w:b/>
          <w:bCs/>
        </w:rPr>
      </w:pPr>
      <w:r w:rsidRPr="0052043D">
        <w:rPr>
          <w:rFonts w:ascii="Times New Roman" w:hAnsi="Times New Roman"/>
          <w:b/>
          <w:bCs/>
        </w:rPr>
        <w:t>Literatura uzupełniająca:</w:t>
      </w:r>
    </w:p>
    <w:p w14:paraId="1D9CA53A" w14:textId="5C1E4256" w:rsidR="002110A4" w:rsidRPr="002110A4" w:rsidRDefault="002110A4" w:rsidP="002110A4">
      <w:pPr>
        <w:spacing w:after="0" w:line="240" w:lineRule="auto"/>
        <w:rPr>
          <w:rFonts w:ascii="Times New Roman" w:hAnsi="Times New Roman"/>
        </w:rPr>
      </w:pPr>
      <w:r w:rsidRPr="002110A4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. </w:t>
      </w:r>
      <w:r w:rsidRPr="002110A4">
        <w:rPr>
          <w:rFonts w:ascii="Times New Roman" w:hAnsi="Times New Roman"/>
        </w:rPr>
        <w:t>A. Kosztowniak, P. Misztal, I. Pszczółka, A. Szelągowska: Finanse i rozliczenia</w:t>
      </w:r>
    </w:p>
    <w:p w14:paraId="1D7B588C" w14:textId="77777777" w:rsidR="002110A4" w:rsidRPr="002110A4" w:rsidRDefault="002110A4" w:rsidP="002110A4">
      <w:pPr>
        <w:spacing w:after="0" w:line="240" w:lineRule="auto"/>
        <w:rPr>
          <w:rFonts w:ascii="Times New Roman" w:hAnsi="Times New Roman"/>
        </w:rPr>
      </w:pPr>
      <w:r w:rsidRPr="002110A4">
        <w:rPr>
          <w:rFonts w:ascii="Times New Roman" w:hAnsi="Times New Roman"/>
        </w:rPr>
        <w:t>międzynarodowe.. C.H. Beck Warszawa 2009.</w:t>
      </w:r>
    </w:p>
    <w:p w14:paraId="2000A85C" w14:textId="77777777" w:rsidR="002110A4" w:rsidRPr="002110A4" w:rsidRDefault="002110A4" w:rsidP="002110A4">
      <w:pPr>
        <w:spacing w:after="0" w:line="240" w:lineRule="auto"/>
        <w:rPr>
          <w:rFonts w:ascii="Times New Roman" w:hAnsi="Times New Roman"/>
        </w:rPr>
      </w:pPr>
      <w:r w:rsidRPr="002110A4">
        <w:rPr>
          <w:rFonts w:ascii="Times New Roman" w:hAnsi="Times New Roman"/>
        </w:rPr>
        <w:t>2. K. Lutkowski: Finanse międzynarodowe. PWN, Warszawa 2007</w:t>
      </w:r>
    </w:p>
    <w:p w14:paraId="54479F6C" w14:textId="77777777" w:rsidR="002110A4" w:rsidRPr="002110A4" w:rsidRDefault="002110A4" w:rsidP="002110A4">
      <w:pPr>
        <w:spacing w:after="0" w:line="240" w:lineRule="auto"/>
        <w:rPr>
          <w:rFonts w:ascii="Times New Roman" w:hAnsi="Times New Roman"/>
        </w:rPr>
      </w:pPr>
      <w:r w:rsidRPr="002110A4">
        <w:rPr>
          <w:rFonts w:ascii="Times New Roman" w:hAnsi="Times New Roman"/>
        </w:rPr>
        <w:t>3. Finanse międzynarodowe, praca zbiorowa pod red. B. Bernasia PWN, Warszawa 2006.</w:t>
      </w:r>
    </w:p>
    <w:p w14:paraId="5ABBCF72" w14:textId="77777777" w:rsidR="002110A4" w:rsidRPr="002110A4" w:rsidRDefault="002110A4" w:rsidP="002110A4">
      <w:pPr>
        <w:spacing w:after="0" w:line="240" w:lineRule="auto"/>
        <w:rPr>
          <w:rFonts w:ascii="Times New Roman" w:hAnsi="Times New Roman"/>
        </w:rPr>
      </w:pPr>
      <w:r w:rsidRPr="002110A4">
        <w:rPr>
          <w:rFonts w:ascii="Times New Roman" w:hAnsi="Times New Roman"/>
        </w:rPr>
        <w:t>4. A. Zachorowska: Ryzyko działalności inwestycyjnej przedsiębiorstw. PWE, Warszawa</w:t>
      </w:r>
    </w:p>
    <w:p w14:paraId="721220C0" w14:textId="0FE3D654" w:rsidR="002110A4" w:rsidRPr="002110A4" w:rsidRDefault="002110A4" w:rsidP="002110A4">
      <w:pPr>
        <w:spacing w:after="0" w:line="240" w:lineRule="auto"/>
        <w:rPr>
          <w:rFonts w:ascii="Times New Roman" w:hAnsi="Times New Roman"/>
        </w:rPr>
      </w:pPr>
      <w:r w:rsidRPr="002110A4">
        <w:rPr>
          <w:rFonts w:ascii="Times New Roman" w:hAnsi="Times New Roman"/>
        </w:rPr>
        <w:t xml:space="preserve">2006. </w:t>
      </w:r>
      <w:r w:rsidRPr="002110A4">
        <w:rPr>
          <w:rFonts w:ascii="Times New Roman" w:hAnsi="Times New Roman"/>
        </w:rPr>
        <w:tab/>
      </w:r>
    </w:p>
    <w:p w14:paraId="3C7F6BDF" w14:textId="77777777" w:rsidR="002110A4" w:rsidRPr="002110A4" w:rsidRDefault="002110A4" w:rsidP="002110A4">
      <w:pPr>
        <w:spacing w:after="0" w:line="240" w:lineRule="auto"/>
        <w:rPr>
          <w:rFonts w:ascii="Times New Roman" w:hAnsi="Times New Roman"/>
        </w:rPr>
      </w:pPr>
      <w:r w:rsidRPr="002110A4">
        <w:rPr>
          <w:rFonts w:ascii="Times New Roman" w:hAnsi="Times New Roman"/>
        </w:rPr>
        <w:t>4. Stachera-Włodarczyk Sylwia: Globalizacja i glokalizacja a funkcjonowanie MŚP - teoretyczne ujęcie problemu [W:] Strategie glokalizacji w działalności sektora małych i średnich przedsiębiorstw Monografia. Red. PACHURA Aneta. Wydawnictwo Wydziału Zarządzania Politechniki Częstochowskiej, Częstochowa 2015</w:t>
      </w:r>
    </w:p>
    <w:p w14:paraId="7F5A293E" w14:textId="77777777" w:rsidR="002110A4" w:rsidRPr="002110A4" w:rsidRDefault="002110A4" w:rsidP="002110A4">
      <w:pPr>
        <w:spacing w:after="0" w:line="240" w:lineRule="auto"/>
        <w:rPr>
          <w:rFonts w:ascii="Times New Roman" w:hAnsi="Times New Roman"/>
        </w:rPr>
      </w:pPr>
      <w:r w:rsidRPr="002110A4">
        <w:rPr>
          <w:rFonts w:ascii="Times New Roman" w:hAnsi="Times New Roman"/>
        </w:rPr>
        <w:t>5. Stachera-Włodarczyk S., Kokot-Stępień P.: Istota decyzji inwestycyjnych oraz ich znaczenie w strategii przedsiębiorstwa. W:MMK 2012. Mezinarodni masarykova konference pro doktorandy a mlade vedecke pracovniky. Rocnik 3. Sbornik prispevku z mezinarodni vedecke konference. 10-14 prosince 2012, Hradec Kralove, Ceska republika. MAGNANIMITAS, Hradec Kralove 2012</w:t>
      </w:r>
    </w:p>
    <w:p w14:paraId="40ED2A8E" w14:textId="77777777" w:rsidR="002110A4" w:rsidRPr="002110A4" w:rsidRDefault="002110A4" w:rsidP="002110A4">
      <w:pPr>
        <w:spacing w:after="0" w:line="240" w:lineRule="auto"/>
        <w:rPr>
          <w:rFonts w:ascii="Times New Roman" w:hAnsi="Times New Roman"/>
        </w:rPr>
      </w:pPr>
      <w:r w:rsidRPr="002110A4">
        <w:rPr>
          <w:rFonts w:ascii="Times New Roman" w:hAnsi="Times New Roman"/>
        </w:rPr>
        <w:t>6. Stachera-Włodarczyk Sylwia, Zachorowska Alfreda: Statyczne i dynamiczne techniki oceny projektów inwestycyjnych. [W:] Ekonomiczne i pozaekonomiczne determinanty rozwoju. Red.nauk. Alfreda Zachorowska, Helena Kościelniak. Wyd.WZPCzęst., Częstochowa 2003</w:t>
      </w:r>
    </w:p>
    <w:p w14:paraId="14EA45BB" w14:textId="65866D50" w:rsidR="002110A4" w:rsidRPr="002110A4" w:rsidRDefault="002110A4" w:rsidP="002110A4">
      <w:pPr>
        <w:spacing w:after="0" w:line="240" w:lineRule="auto"/>
        <w:rPr>
          <w:rFonts w:ascii="Times New Roman" w:hAnsi="Times New Roman"/>
        </w:rPr>
      </w:pPr>
      <w:r w:rsidRPr="002110A4">
        <w:rPr>
          <w:rFonts w:ascii="Times New Roman" w:hAnsi="Times New Roman"/>
        </w:rPr>
        <w:t>7. Stachera-Włodarczyk Sylwia: Szacowanie ryzyka przedsięwzięć inwestycyjnych z wykorzystaniem metod dyskontowych. [W:] Ryzyko. Zarządzanie ryzykiem w przedsiębiorstwie. Strategie zarządzania ryzykiem w przedsiębiorstwie - ryzyka uniwersalne i specyficzne. Red.nauk.J.Bizon-Górecka (V Ogólnopolska i I Międzynarodowa Konferencja Naukowa). Bydgoszcz 2003</w:t>
      </w:r>
    </w:p>
    <w:p w14:paraId="768E49DB" w14:textId="77777777" w:rsidR="002110A4" w:rsidRDefault="002110A4" w:rsidP="0052043D">
      <w:pPr>
        <w:spacing w:after="0" w:line="240" w:lineRule="auto"/>
        <w:rPr>
          <w:rFonts w:ascii="Times New Roman" w:hAnsi="Times New Roman"/>
          <w:b/>
          <w:bCs/>
        </w:rPr>
      </w:pPr>
    </w:p>
    <w:p w14:paraId="21D2ABA0" w14:textId="4526A4D5" w:rsidR="00B70AEF" w:rsidRDefault="00B70AEF" w:rsidP="0052043D">
      <w:pPr>
        <w:spacing w:after="0" w:line="240" w:lineRule="auto"/>
        <w:rPr>
          <w:rFonts w:ascii="Times New Roman" w:hAnsi="Times New Roman"/>
          <w:b/>
          <w:bCs/>
        </w:rPr>
      </w:pPr>
      <w:r w:rsidRPr="0052043D">
        <w:rPr>
          <w:rFonts w:ascii="Times New Roman" w:hAnsi="Times New Roman"/>
          <w:b/>
          <w:bCs/>
        </w:rPr>
        <w:t>PROWADZĄCY PRZEDMIOT ( IMIĘ, NAZWISKO, ADRES E-MAIL)</w:t>
      </w:r>
    </w:p>
    <w:p w14:paraId="2DF06C73" w14:textId="3B09D030" w:rsidR="000F2566" w:rsidRPr="000F2566" w:rsidRDefault="000F2566" w:rsidP="000F2566">
      <w:pPr>
        <w:spacing w:after="0" w:line="240" w:lineRule="auto"/>
        <w:rPr>
          <w:rFonts w:ascii="Times New Roman" w:hAnsi="Times New Roman"/>
        </w:rPr>
      </w:pPr>
      <w:r w:rsidRPr="000F2566">
        <w:rPr>
          <w:rFonts w:ascii="Times New Roman" w:hAnsi="Times New Roman"/>
        </w:rPr>
        <w:t>dr Katarzyna Szymczyk</w:t>
      </w:r>
      <w:r w:rsidR="008E0B2A">
        <w:rPr>
          <w:rFonts w:ascii="Times New Roman" w:hAnsi="Times New Roman"/>
        </w:rPr>
        <w:t xml:space="preserve">, </w:t>
      </w:r>
      <w:r w:rsidRPr="008E0B2A">
        <w:rPr>
          <w:rFonts w:ascii="Times New Roman" w:hAnsi="Times New Roman"/>
          <w:color w:val="FF0000"/>
        </w:rPr>
        <w:t xml:space="preserve">katarzyna.szymczyk@pcz.pl </w:t>
      </w:r>
    </w:p>
    <w:p w14:paraId="77852245" w14:textId="77777777" w:rsidR="000F2566" w:rsidRDefault="000F2566" w:rsidP="000F2566">
      <w:pPr>
        <w:spacing w:after="0" w:line="240" w:lineRule="auto"/>
        <w:rPr>
          <w:rFonts w:ascii="Times New Roman" w:hAnsi="Times New Roman"/>
        </w:rPr>
      </w:pPr>
      <w:r w:rsidRPr="000F2566">
        <w:rPr>
          <w:rFonts w:ascii="Times New Roman" w:hAnsi="Times New Roman"/>
        </w:rPr>
        <w:t>dr Sylwia Stachera-Włodarczyk</w:t>
      </w:r>
      <w:r w:rsidR="008E0B2A">
        <w:rPr>
          <w:rFonts w:ascii="Times New Roman" w:hAnsi="Times New Roman"/>
        </w:rPr>
        <w:t xml:space="preserve">, </w:t>
      </w:r>
      <w:r w:rsidRPr="008E0B2A">
        <w:rPr>
          <w:rFonts w:ascii="Times New Roman" w:hAnsi="Times New Roman"/>
          <w:color w:val="FF0000"/>
        </w:rPr>
        <w:t xml:space="preserve">sylwia.stachera-wlodarczyk@pcz.pl </w:t>
      </w:r>
    </w:p>
    <w:p w14:paraId="65F25888" w14:textId="1D3B465B" w:rsidR="000F2566" w:rsidRDefault="000F2566" w:rsidP="000F2566">
      <w:pPr>
        <w:spacing w:after="0" w:line="240" w:lineRule="auto"/>
        <w:rPr>
          <w:rFonts w:ascii="Times New Roman" w:hAnsi="Times New Roman"/>
        </w:rPr>
      </w:pPr>
    </w:p>
    <w:p w14:paraId="0606C896" w14:textId="4D49C675" w:rsidR="000F2566" w:rsidRPr="000F2566" w:rsidRDefault="000F2566" w:rsidP="000F2566">
      <w:pPr>
        <w:spacing w:after="0" w:line="240" w:lineRule="auto"/>
        <w:rPr>
          <w:rFonts w:ascii="Times New Roman" w:hAnsi="Times New Roman"/>
        </w:rPr>
      </w:pPr>
      <w:r w:rsidRPr="0052043D">
        <w:rPr>
          <w:rFonts w:ascii="Times New Roman" w:hAnsi="Times New Roman"/>
          <w:b/>
          <w:bCs/>
        </w:rPr>
        <w:lastRenderedPageBreak/>
        <w:t>MACIERZ REALIZACJI EFEKTÓW 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"/>
        <w:gridCol w:w="2642"/>
        <w:gridCol w:w="1304"/>
        <w:gridCol w:w="1414"/>
        <w:gridCol w:w="1402"/>
        <w:gridCol w:w="1375"/>
      </w:tblGrid>
      <w:tr w:rsidR="008B46E1" w:rsidRPr="0052043D" w14:paraId="551B4BAA" w14:textId="77777777" w:rsidTr="000F2566">
        <w:tc>
          <w:tcPr>
            <w:tcW w:w="516" w:type="pct"/>
          </w:tcPr>
          <w:p w14:paraId="4EECA0F7" w14:textId="15288F40" w:rsidR="00B70AEF" w:rsidRPr="0052043D" w:rsidRDefault="00B70AEF" w:rsidP="0052043D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b/>
                <w:bCs/>
                <w:lang w:eastAsia="pl-PL"/>
              </w:rPr>
              <w:t>Efekt</w:t>
            </w:r>
            <w:r w:rsidR="000F2566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y </w:t>
            </w:r>
            <w:r w:rsidR="00E8587B" w:rsidRPr="0052043D">
              <w:rPr>
                <w:rFonts w:ascii="Times New Roman" w:eastAsia="Times New Roman" w:hAnsi="Times New Roman"/>
                <w:b/>
                <w:bCs/>
                <w:lang w:eastAsia="pl-PL"/>
              </w:rPr>
              <w:t>uczenia się</w:t>
            </w:r>
          </w:p>
        </w:tc>
        <w:tc>
          <w:tcPr>
            <w:tcW w:w="1470" w:type="pct"/>
          </w:tcPr>
          <w:p w14:paraId="66E7F6AD" w14:textId="77777777" w:rsidR="00B70AEF" w:rsidRPr="0052043D" w:rsidRDefault="00B70AEF" w:rsidP="0052043D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b/>
                <w:lang w:eastAsia="pl-PL"/>
              </w:rPr>
              <w:t xml:space="preserve">Odniesienie danego efektu do efektów </w:t>
            </w:r>
            <w:r w:rsidRPr="0052043D">
              <w:rPr>
                <w:rFonts w:ascii="Times New Roman" w:eastAsia="Times New Roman" w:hAnsi="Times New Roman"/>
                <w:b/>
                <w:bCs/>
                <w:lang w:eastAsia="pl-PL"/>
              </w:rPr>
              <w:t>zdefiniowanych                    dla całego programu</w:t>
            </w:r>
            <w:r w:rsidR="009E726A" w:rsidRPr="0052043D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 (PEK)</w:t>
            </w:r>
          </w:p>
        </w:tc>
        <w:tc>
          <w:tcPr>
            <w:tcW w:w="711" w:type="pct"/>
          </w:tcPr>
          <w:p w14:paraId="6BEF279B" w14:textId="77777777" w:rsidR="00B70AEF" w:rsidRPr="0052043D" w:rsidRDefault="00B70AEF" w:rsidP="0052043D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b/>
                <w:bCs/>
                <w:lang w:eastAsia="pl-PL"/>
              </w:rPr>
              <w:t>Cele przedmiotu</w:t>
            </w:r>
          </w:p>
        </w:tc>
        <w:tc>
          <w:tcPr>
            <w:tcW w:w="771" w:type="pct"/>
          </w:tcPr>
          <w:p w14:paraId="50CF6091" w14:textId="77777777" w:rsidR="00B70AEF" w:rsidRPr="0052043D" w:rsidRDefault="00B70AEF" w:rsidP="0052043D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b/>
                <w:bCs/>
                <w:lang w:eastAsia="pl-PL"/>
              </w:rPr>
              <w:t>Treści programowe</w:t>
            </w:r>
          </w:p>
        </w:tc>
        <w:tc>
          <w:tcPr>
            <w:tcW w:w="765" w:type="pct"/>
          </w:tcPr>
          <w:p w14:paraId="3EB86CDF" w14:textId="77777777" w:rsidR="00B70AEF" w:rsidRPr="0052043D" w:rsidRDefault="00B70AEF" w:rsidP="0052043D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b/>
                <w:lang w:eastAsia="pl-PL"/>
              </w:rPr>
              <w:t>Narzędzia dydaktyczne</w:t>
            </w:r>
          </w:p>
        </w:tc>
        <w:tc>
          <w:tcPr>
            <w:tcW w:w="767" w:type="pct"/>
          </w:tcPr>
          <w:p w14:paraId="44358AD1" w14:textId="77777777" w:rsidR="00B70AEF" w:rsidRPr="0052043D" w:rsidRDefault="00B70AEF" w:rsidP="0052043D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b/>
                <w:bCs/>
                <w:lang w:eastAsia="pl-PL"/>
              </w:rPr>
              <w:t>Sposób oceny</w:t>
            </w:r>
          </w:p>
        </w:tc>
      </w:tr>
      <w:tr w:rsidR="008B46E1" w:rsidRPr="0052043D" w14:paraId="55015011" w14:textId="77777777" w:rsidTr="000F2566">
        <w:tc>
          <w:tcPr>
            <w:tcW w:w="516" w:type="pct"/>
          </w:tcPr>
          <w:p w14:paraId="1332AD80" w14:textId="500C36C2" w:rsidR="00CE2DEA" w:rsidRPr="0052043D" w:rsidRDefault="00E8587B" w:rsidP="0052043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2043D">
              <w:rPr>
                <w:rFonts w:ascii="Times New Roman" w:eastAsia="Times New Roman" w:hAnsi="Times New Roman"/>
              </w:rPr>
              <w:t>EU</w:t>
            </w:r>
            <w:r w:rsidR="00CE2DEA" w:rsidRPr="0052043D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  <w:tc>
          <w:tcPr>
            <w:tcW w:w="1470" w:type="pct"/>
          </w:tcPr>
          <w:p w14:paraId="1A36BAD4" w14:textId="77777777" w:rsidR="004F47B0" w:rsidRPr="0052043D" w:rsidRDefault="009C2170" w:rsidP="0052043D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52043D">
              <w:rPr>
                <w:rFonts w:ascii="Times New Roman" w:hAnsi="Times New Roman"/>
                <w:color w:val="000000"/>
              </w:rPr>
              <w:t>K_W01,</w:t>
            </w:r>
            <w:r w:rsidR="006A54CA" w:rsidRPr="0052043D">
              <w:rPr>
                <w:rFonts w:ascii="Times New Roman" w:hAnsi="Times New Roman"/>
                <w:color w:val="000000"/>
              </w:rPr>
              <w:t xml:space="preserve"> K_W02,</w:t>
            </w:r>
            <w:r w:rsidR="006A54CA" w:rsidRPr="0052043D">
              <w:rPr>
                <w:rFonts w:ascii="Times New Roman" w:hAnsi="Times New Roman"/>
              </w:rPr>
              <w:t xml:space="preserve"> </w:t>
            </w:r>
            <w:r w:rsidR="006A54CA" w:rsidRPr="0052043D">
              <w:rPr>
                <w:rFonts w:ascii="Times New Roman" w:hAnsi="Times New Roman"/>
                <w:color w:val="000000"/>
              </w:rPr>
              <w:t>K_W07,</w:t>
            </w:r>
            <w:r w:rsidR="006A54CA" w:rsidRPr="0052043D">
              <w:rPr>
                <w:rFonts w:ascii="Times New Roman" w:hAnsi="Times New Roman"/>
              </w:rPr>
              <w:t xml:space="preserve"> </w:t>
            </w:r>
            <w:r w:rsidR="006A54CA" w:rsidRPr="0052043D">
              <w:rPr>
                <w:rFonts w:ascii="Times New Roman" w:hAnsi="Times New Roman"/>
                <w:color w:val="000000"/>
              </w:rPr>
              <w:t>K_U01,</w:t>
            </w:r>
            <w:r w:rsidR="006A54CA" w:rsidRPr="0052043D">
              <w:rPr>
                <w:rFonts w:ascii="Times New Roman" w:hAnsi="Times New Roman"/>
              </w:rPr>
              <w:t xml:space="preserve"> </w:t>
            </w:r>
            <w:r w:rsidR="006A54CA" w:rsidRPr="0052043D">
              <w:rPr>
                <w:rFonts w:ascii="Times New Roman" w:hAnsi="Times New Roman"/>
                <w:color w:val="000000"/>
              </w:rPr>
              <w:t xml:space="preserve">K_U02, </w:t>
            </w:r>
            <w:r w:rsidR="00FE23AE" w:rsidRPr="0052043D">
              <w:rPr>
                <w:rFonts w:ascii="Times New Roman" w:hAnsi="Times New Roman"/>
                <w:color w:val="000000"/>
              </w:rPr>
              <w:t>K_K05, K_K06</w:t>
            </w:r>
          </w:p>
        </w:tc>
        <w:tc>
          <w:tcPr>
            <w:tcW w:w="711" w:type="pct"/>
          </w:tcPr>
          <w:p w14:paraId="40AA1AC0" w14:textId="77777777" w:rsidR="00B70AEF" w:rsidRPr="0052043D" w:rsidRDefault="00AC0EF6" w:rsidP="0052043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lang w:eastAsia="pl-PL"/>
              </w:rPr>
              <w:t>C1</w:t>
            </w:r>
          </w:p>
        </w:tc>
        <w:tc>
          <w:tcPr>
            <w:tcW w:w="771" w:type="pct"/>
          </w:tcPr>
          <w:p w14:paraId="58D11961" w14:textId="77777777" w:rsidR="00F26C4D" w:rsidRPr="0052043D" w:rsidRDefault="009D4F93" w:rsidP="0052043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lang w:eastAsia="pl-PL"/>
              </w:rPr>
              <w:t>W1</w:t>
            </w:r>
            <w:r w:rsidR="00A83229" w:rsidRPr="0052043D">
              <w:rPr>
                <w:rFonts w:ascii="Times New Roman" w:eastAsia="Times New Roman" w:hAnsi="Times New Roman"/>
                <w:lang w:eastAsia="pl-PL"/>
              </w:rPr>
              <w:t>-</w:t>
            </w:r>
            <w:r w:rsidRPr="0052043D">
              <w:rPr>
                <w:rFonts w:ascii="Times New Roman" w:eastAsia="Times New Roman" w:hAnsi="Times New Roman"/>
                <w:lang w:eastAsia="pl-PL"/>
              </w:rPr>
              <w:t>W3,</w:t>
            </w:r>
          </w:p>
          <w:p w14:paraId="68C79213" w14:textId="77777777" w:rsidR="00F26C4D" w:rsidRPr="0052043D" w:rsidRDefault="00F26C4D" w:rsidP="0052043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lang w:eastAsia="pl-PL"/>
              </w:rPr>
              <w:t>W9</w:t>
            </w:r>
            <w:r w:rsidR="00A83229" w:rsidRPr="0052043D">
              <w:rPr>
                <w:rFonts w:ascii="Times New Roman" w:eastAsia="Times New Roman" w:hAnsi="Times New Roman"/>
                <w:lang w:eastAsia="pl-PL"/>
              </w:rPr>
              <w:t>-</w:t>
            </w:r>
            <w:r w:rsidR="00BD20EA" w:rsidRPr="0052043D">
              <w:rPr>
                <w:rFonts w:ascii="Times New Roman" w:eastAsia="Times New Roman" w:hAnsi="Times New Roman"/>
                <w:lang w:eastAsia="pl-PL"/>
              </w:rPr>
              <w:t>W15</w:t>
            </w:r>
          </w:p>
          <w:p w14:paraId="4B3BDC10" w14:textId="77777777" w:rsidR="009D4F93" w:rsidRPr="0052043D" w:rsidRDefault="0007116F" w:rsidP="0052043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lang w:eastAsia="pl-PL"/>
              </w:rPr>
              <w:t>C1,C7</w:t>
            </w:r>
            <w:r w:rsidR="00A83229" w:rsidRPr="0052043D">
              <w:rPr>
                <w:rFonts w:ascii="Times New Roman" w:eastAsia="Times New Roman" w:hAnsi="Times New Roman"/>
                <w:lang w:eastAsia="pl-PL"/>
              </w:rPr>
              <w:t>-</w:t>
            </w:r>
            <w:r w:rsidRPr="0052043D">
              <w:rPr>
                <w:rFonts w:ascii="Times New Roman" w:eastAsia="Times New Roman" w:hAnsi="Times New Roman"/>
                <w:lang w:eastAsia="pl-PL"/>
              </w:rPr>
              <w:t>C8</w:t>
            </w:r>
          </w:p>
        </w:tc>
        <w:tc>
          <w:tcPr>
            <w:tcW w:w="765" w:type="pct"/>
          </w:tcPr>
          <w:p w14:paraId="527620A3" w14:textId="77777777" w:rsidR="00B70AEF" w:rsidRPr="0052043D" w:rsidRDefault="00705AE9" w:rsidP="0052043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lang w:eastAsia="pl-PL"/>
              </w:rPr>
              <w:t>1,2,3,5</w:t>
            </w:r>
          </w:p>
        </w:tc>
        <w:tc>
          <w:tcPr>
            <w:tcW w:w="767" w:type="pct"/>
          </w:tcPr>
          <w:p w14:paraId="18CEEA5A" w14:textId="77777777" w:rsidR="00B70AEF" w:rsidRPr="0052043D" w:rsidRDefault="00735F59" w:rsidP="0052043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lang w:eastAsia="pl-PL"/>
              </w:rPr>
              <w:t>P2</w:t>
            </w:r>
          </w:p>
        </w:tc>
      </w:tr>
      <w:tr w:rsidR="008B46E1" w:rsidRPr="0052043D" w14:paraId="2ACF3BD6" w14:textId="77777777" w:rsidTr="000F2566">
        <w:tc>
          <w:tcPr>
            <w:tcW w:w="516" w:type="pct"/>
          </w:tcPr>
          <w:p w14:paraId="2E69800E" w14:textId="77777777" w:rsidR="00B70AEF" w:rsidRPr="0052043D" w:rsidRDefault="00E8587B" w:rsidP="0052043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2043D">
              <w:rPr>
                <w:rFonts w:ascii="Times New Roman" w:eastAsia="Times New Roman" w:hAnsi="Times New Roman"/>
              </w:rPr>
              <w:t>EU</w:t>
            </w:r>
            <w:r w:rsidR="00B70AEF" w:rsidRPr="0052043D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  <w:tc>
          <w:tcPr>
            <w:tcW w:w="1470" w:type="pct"/>
          </w:tcPr>
          <w:p w14:paraId="206277CC" w14:textId="77777777" w:rsidR="004F47B0" w:rsidRPr="0052043D" w:rsidRDefault="009C2170" w:rsidP="0052043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lang w:eastAsia="pl-PL"/>
              </w:rPr>
            </w:pPr>
            <w:r w:rsidRPr="0052043D">
              <w:rPr>
                <w:rFonts w:ascii="Times New Roman" w:hAnsi="Times New Roman"/>
                <w:color w:val="000000"/>
              </w:rPr>
              <w:t>K_W01,</w:t>
            </w:r>
            <w:r w:rsidR="006A54CA" w:rsidRPr="0052043D">
              <w:rPr>
                <w:rFonts w:ascii="Times New Roman" w:hAnsi="Times New Roman"/>
                <w:color w:val="000000"/>
              </w:rPr>
              <w:t xml:space="preserve"> K_W02, K_W07,</w:t>
            </w:r>
            <w:r w:rsidR="006A54CA" w:rsidRPr="0052043D">
              <w:rPr>
                <w:rFonts w:ascii="Times New Roman" w:hAnsi="Times New Roman"/>
              </w:rPr>
              <w:t xml:space="preserve"> </w:t>
            </w:r>
            <w:r w:rsidR="006A54CA" w:rsidRPr="0052043D">
              <w:rPr>
                <w:rFonts w:ascii="Times New Roman" w:hAnsi="Times New Roman"/>
                <w:color w:val="000000"/>
              </w:rPr>
              <w:t>K_U08,</w:t>
            </w:r>
            <w:r w:rsidR="006A54CA" w:rsidRPr="0052043D">
              <w:rPr>
                <w:rFonts w:ascii="Times New Roman" w:hAnsi="Times New Roman"/>
              </w:rPr>
              <w:t xml:space="preserve"> </w:t>
            </w:r>
            <w:r w:rsidR="006A54CA" w:rsidRPr="0052043D">
              <w:rPr>
                <w:rFonts w:ascii="Times New Roman" w:hAnsi="Times New Roman"/>
                <w:color w:val="000000"/>
              </w:rPr>
              <w:t>K_K01,</w:t>
            </w:r>
            <w:r w:rsidR="006A54CA" w:rsidRPr="0052043D">
              <w:rPr>
                <w:rFonts w:ascii="Times New Roman" w:hAnsi="Times New Roman"/>
              </w:rPr>
              <w:t xml:space="preserve"> </w:t>
            </w:r>
            <w:r w:rsidR="006A54CA" w:rsidRPr="0052043D">
              <w:rPr>
                <w:rFonts w:ascii="Times New Roman" w:hAnsi="Times New Roman"/>
                <w:color w:val="000000"/>
              </w:rPr>
              <w:t>K_K04,</w:t>
            </w:r>
            <w:r w:rsidR="00FE23AE" w:rsidRPr="0052043D">
              <w:rPr>
                <w:rFonts w:ascii="Times New Roman" w:hAnsi="Times New Roman"/>
                <w:color w:val="000000"/>
              </w:rPr>
              <w:t xml:space="preserve"> K_K05, K_K06</w:t>
            </w:r>
          </w:p>
        </w:tc>
        <w:tc>
          <w:tcPr>
            <w:tcW w:w="711" w:type="pct"/>
          </w:tcPr>
          <w:p w14:paraId="7C9A975C" w14:textId="77777777" w:rsidR="00B70AEF" w:rsidRPr="0052043D" w:rsidRDefault="00AC0EF6" w:rsidP="0052043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lang w:eastAsia="pl-PL"/>
              </w:rPr>
              <w:t>C2</w:t>
            </w:r>
          </w:p>
        </w:tc>
        <w:tc>
          <w:tcPr>
            <w:tcW w:w="771" w:type="pct"/>
          </w:tcPr>
          <w:p w14:paraId="51ADA4D9" w14:textId="77777777" w:rsidR="00D62C4D" w:rsidRPr="0052043D" w:rsidRDefault="00D62C4D" w:rsidP="0052043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lang w:eastAsia="pl-PL"/>
              </w:rPr>
              <w:t>W4</w:t>
            </w:r>
            <w:r w:rsidR="00A83229" w:rsidRPr="0052043D">
              <w:rPr>
                <w:rFonts w:ascii="Times New Roman" w:eastAsia="Times New Roman" w:hAnsi="Times New Roman"/>
                <w:lang w:eastAsia="pl-PL"/>
              </w:rPr>
              <w:t>-</w:t>
            </w:r>
            <w:r w:rsidRPr="0052043D">
              <w:rPr>
                <w:rFonts w:ascii="Times New Roman" w:eastAsia="Times New Roman" w:hAnsi="Times New Roman"/>
                <w:lang w:eastAsia="pl-PL"/>
              </w:rPr>
              <w:t>W5</w:t>
            </w:r>
            <w:r w:rsidR="002C6EF4" w:rsidRPr="0052043D">
              <w:rPr>
                <w:rFonts w:ascii="Times New Roman" w:eastAsia="Times New Roman" w:hAnsi="Times New Roman"/>
                <w:lang w:eastAsia="pl-PL"/>
              </w:rPr>
              <w:t>, W11</w:t>
            </w:r>
            <w:r w:rsidR="00A83229" w:rsidRPr="0052043D">
              <w:rPr>
                <w:rFonts w:ascii="Times New Roman" w:eastAsia="Times New Roman" w:hAnsi="Times New Roman"/>
                <w:lang w:eastAsia="pl-PL"/>
              </w:rPr>
              <w:t>-</w:t>
            </w:r>
            <w:r w:rsidR="002C6EF4" w:rsidRPr="0052043D">
              <w:rPr>
                <w:rFonts w:ascii="Times New Roman" w:eastAsia="Times New Roman" w:hAnsi="Times New Roman"/>
                <w:lang w:eastAsia="pl-PL"/>
              </w:rPr>
              <w:t>W12</w:t>
            </w:r>
          </w:p>
          <w:p w14:paraId="0D99FF90" w14:textId="77777777" w:rsidR="00B70AEF" w:rsidRPr="0052043D" w:rsidRDefault="00D62C4D" w:rsidP="0052043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lang w:eastAsia="pl-PL"/>
              </w:rPr>
              <w:t>C2</w:t>
            </w:r>
            <w:r w:rsidR="00A83229" w:rsidRPr="0052043D">
              <w:rPr>
                <w:rFonts w:ascii="Times New Roman" w:eastAsia="Times New Roman" w:hAnsi="Times New Roman"/>
                <w:lang w:eastAsia="pl-PL"/>
              </w:rPr>
              <w:t>-</w:t>
            </w:r>
            <w:r w:rsidRPr="0052043D">
              <w:rPr>
                <w:rFonts w:ascii="Times New Roman" w:eastAsia="Times New Roman" w:hAnsi="Times New Roman"/>
                <w:lang w:eastAsia="pl-PL"/>
              </w:rPr>
              <w:t>C6</w:t>
            </w:r>
          </w:p>
        </w:tc>
        <w:tc>
          <w:tcPr>
            <w:tcW w:w="765" w:type="pct"/>
          </w:tcPr>
          <w:p w14:paraId="67EDEBE9" w14:textId="77777777" w:rsidR="00B70AEF" w:rsidRPr="0052043D" w:rsidRDefault="00705AE9" w:rsidP="0052043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lang w:eastAsia="pl-PL"/>
              </w:rPr>
              <w:t>1,2,3,4,5</w:t>
            </w:r>
          </w:p>
        </w:tc>
        <w:tc>
          <w:tcPr>
            <w:tcW w:w="767" w:type="pct"/>
          </w:tcPr>
          <w:p w14:paraId="2D80371E" w14:textId="77777777" w:rsidR="00B70AEF" w:rsidRPr="0052043D" w:rsidRDefault="001A63B6" w:rsidP="0052043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lang w:eastAsia="pl-PL"/>
              </w:rPr>
              <w:t xml:space="preserve">P2, </w:t>
            </w:r>
            <w:r w:rsidR="00735F59" w:rsidRPr="0052043D">
              <w:rPr>
                <w:rFonts w:ascii="Times New Roman" w:eastAsia="Times New Roman" w:hAnsi="Times New Roman"/>
                <w:lang w:eastAsia="pl-PL"/>
              </w:rPr>
              <w:t>P3</w:t>
            </w:r>
          </w:p>
        </w:tc>
      </w:tr>
      <w:tr w:rsidR="008B46E1" w:rsidRPr="0052043D" w14:paraId="7237249D" w14:textId="77777777" w:rsidTr="000F2566">
        <w:tc>
          <w:tcPr>
            <w:tcW w:w="516" w:type="pct"/>
          </w:tcPr>
          <w:p w14:paraId="6B375496" w14:textId="7F9D8644" w:rsidR="00B70AEF" w:rsidRPr="0052043D" w:rsidRDefault="00E8587B" w:rsidP="0052043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2043D">
              <w:rPr>
                <w:rFonts w:ascii="Times New Roman" w:eastAsia="Times New Roman" w:hAnsi="Times New Roman"/>
              </w:rPr>
              <w:t>EU</w:t>
            </w:r>
            <w:r w:rsidR="00CE2DEA" w:rsidRPr="0052043D">
              <w:rPr>
                <w:rFonts w:ascii="Times New Roman" w:eastAsia="Times New Roman" w:hAnsi="Times New Roman"/>
                <w:lang w:eastAsia="pl-PL"/>
              </w:rPr>
              <w:t>3</w:t>
            </w:r>
          </w:p>
        </w:tc>
        <w:tc>
          <w:tcPr>
            <w:tcW w:w="1470" w:type="pct"/>
          </w:tcPr>
          <w:p w14:paraId="44B4E226" w14:textId="77777777" w:rsidR="00B70AEF" w:rsidRPr="0052043D" w:rsidRDefault="009C2170" w:rsidP="0052043D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52043D">
              <w:rPr>
                <w:rFonts w:ascii="Times New Roman" w:hAnsi="Times New Roman"/>
                <w:color w:val="000000"/>
              </w:rPr>
              <w:t>K_W01,</w:t>
            </w:r>
            <w:r w:rsidR="006A54CA" w:rsidRPr="0052043D">
              <w:rPr>
                <w:rFonts w:ascii="Times New Roman" w:hAnsi="Times New Roman"/>
                <w:color w:val="000000"/>
              </w:rPr>
              <w:t xml:space="preserve"> K_W02, K_W07,</w:t>
            </w:r>
            <w:r w:rsidR="006A54CA" w:rsidRPr="0052043D">
              <w:rPr>
                <w:rFonts w:ascii="Times New Roman" w:hAnsi="Times New Roman"/>
              </w:rPr>
              <w:t xml:space="preserve"> K_U02, K_U07, </w:t>
            </w:r>
            <w:r w:rsidR="006A54CA" w:rsidRPr="0052043D">
              <w:rPr>
                <w:rFonts w:ascii="Times New Roman" w:hAnsi="Times New Roman"/>
                <w:color w:val="000000"/>
              </w:rPr>
              <w:t>K_U08,</w:t>
            </w:r>
            <w:r w:rsidR="006A54CA" w:rsidRPr="0052043D">
              <w:rPr>
                <w:rFonts w:ascii="Times New Roman" w:hAnsi="Times New Roman"/>
              </w:rPr>
              <w:t xml:space="preserve"> </w:t>
            </w:r>
            <w:r w:rsidR="006A54CA" w:rsidRPr="0052043D">
              <w:rPr>
                <w:rFonts w:ascii="Times New Roman" w:hAnsi="Times New Roman"/>
                <w:color w:val="000000"/>
              </w:rPr>
              <w:t>K_K01,</w:t>
            </w:r>
            <w:r w:rsidR="006A54CA" w:rsidRPr="0052043D">
              <w:rPr>
                <w:rFonts w:ascii="Times New Roman" w:hAnsi="Times New Roman"/>
              </w:rPr>
              <w:t xml:space="preserve"> </w:t>
            </w:r>
            <w:r w:rsidR="006A54CA" w:rsidRPr="0052043D">
              <w:rPr>
                <w:rFonts w:ascii="Times New Roman" w:hAnsi="Times New Roman"/>
                <w:color w:val="000000"/>
              </w:rPr>
              <w:t>K_K04,</w:t>
            </w:r>
            <w:r w:rsidR="00FE23AE" w:rsidRPr="0052043D">
              <w:rPr>
                <w:rFonts w:ascii="Times New Roman" w:hAnsi="Times New Roman"/>
                <w:color w:val="000000"/>
              </w:rPr>
              <w:t xml:space="preserve"> K_K05, K_K06</w:t>
            </w:r>
          </w:p>
        </w:tc>
        <w:tc>
          <w:tcPr>
            <w:tcW w:w="711" w:type="pct"/>
          </w:tcPr>
          <w:p w14:paraId="6A5495C2" w14:textId="77777777" w:rsidR="00B70AEF" w:rsidRPr="0052043D" w:rsidRDefault="00AC0EF6" w:rsidP="0052043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lang w:eastAsia="pl-PL"/>
              </w:rPr>
              <w:t>C2</w:t>
            </w:r>
          </w:p>
        </w:tc>
        <w:tc>
          <w:tcPr>
            <w:tcW w:w="771" w:type="pct"/>
          </w:tcPr>
          <w:p w14:paraId="4A021808" w14:textId="77777777" w:rsidR="00045038" w:rsidRPr="0052043D" w:rsidRDefault="00045038" w:rsidP="0052043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lang w:eastAsia="pl-PL"/>
              </w:rPr>
              <w:t>W2</w:t>
            </w:r>
            <w:r w:rsidR="00A83229" w:rsidRPr="0052043D">
              <w:rPr>
                <w:rFonts w:ascii="Times New Roman" w:eastAsia="Times New Roman" w:hAnsi="Times New Roman"/>
                <w:lang w:eastAsia="pl-PL"/>
              </w:rPr>
              <w:t>-W4</w:t>
            </w:r>
            <w:r w:rsidRPr="0052043D">
              <w:rPr>
                <w:rFonts w:ascii="Times New Roman" w:eastAsia="Times New Roman" w:hAnsi="Times New Roman"/>
                <w:lang w:eastAsia="pl-PL"/>
              </w:rPr>
              <w:t>,</w:t>
            </w:r>
          </w:p>
          <w:p w14:paraId="4D60BB9B" w14:textId="77777777" w:rsidR="00D62C4D" w:rsidRPr="0052043D" w:rsidRDefault="00D62C4D" w:rsidP="0052043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lang w:eastAsia="pl-PL"/>
              </w:rPr>
              <w:t>W6</w:t>
            </w:r>
            <w:r w:rsidR="00A83229" w:rsidRPr="0052043D">
              <w:rPr>
                <w:rFonts w:ascii="Times New Roman" w:eastAsia="Times New Roman" w:hAnsi="Times New Roman"/>
                <w:lang w:eastAsia="pl-PL"/>
              </w:rPr>
              <w:t>-</w:t>
            </w:r>
            <w:r w:rsidRPr="0052043D">
              <w:rPr>
                <w:rFonts w:ascii="Times New Roman" w:eastAsia="Times New Roman" w:hAnsi="Times New Roman"/>
                <w:lang w:eastAsia="pl-PL"/>
              </w:rPr>
              <w:t>W9</w:t>
            </w:r>
          </w:p>
          <w:p w14:paraId="1309F4D7" w14:textId="77777777" w:rsidR="00BD20EA" w:rsidRPr="0052043D" w:rsidRDefault="00B22CDB" w:rsidP="0052043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lang w:eastAsia="pl-PL"/>
              </w:rPr>
              <w:t>C7</w:t>
            </w:r>
            <w:r w:rsidR="00A83229" w:rsidRPr="0052043D">
              <w:rPr>
                <w:rFonts w:ascii="Times New Roman" w:eastAsia="Times New Roman" w:hAnsi="Times New Roman"/>
                <w:lang w:eastAsia="pl-PL"/>
              </w:rPr>
              <w:t>-</w:t>
            </w:r>
            <w:r w:rsidR="00BD20EA" w:rsidRPr="0052043D">
              <w:rPr>
                <w:rFonts w:ascii="Times New Roman" w:eastAsia="Times New Roman" w:hAnsi="Times New Roman"/>
                <w:lang w:eastAsia="pl-PL"/>
              </w:rPr>
              <w:t>C11</w:t>
            </w:r>
          </w:p>
        </w:tc>
        <w:tc>
          <w:tcPr>
            <w:tcW w:w="765" w:type="pct"/>
          </w:tcPr>
          <w:p w14:paraId="0002932F" w14:textId="77777777" w:rsidR="00B70AEF" w:rsidRPr="0052043D" w:rsidRDefault="00705AE9" w:rsidP="0052043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lang w:eastAsia="pl-PL"/>
              </w:rPr>
              <w:t>1,2,3,4,5</w:t>
            </w:r>
          </w:p>
        </w:tc>
        <w:tc>
          <w:tcPr>
            <w:tcW w:w="767" w:type="pct"/>
          </w:tcPr>
          <w:p w14:paraId="7DD51297" w14:textId="77777777" w:rsidR="00B70AEF" w:rsidRPr="0052043D" w:rsidRDefault="001A63B6" w:rsidP="0052043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lang w:eastAsia="pl-PL"/>
              </w:rPr>
              <w:t>P2, P3</w:t>
            </w:r>
          </w:p>
        </w:tc>
      </w:tr>
      <w:tr w:rsidR="008B46E1" w:rsidRPr="0052043D" w14:paraId="14D236F4" w14:textId="77777777" w:rsidTr="000F2566">
        <w:tc>
          <w:tcPr>
            <w:tcW w:w="516" w:type="pct"/>
          </w:tcPr>
          <w:p w14:paraId="4884891B" w14:textId="77777777" w:rsidR="00B70AEF" w:rsidRPr="0052043D" w:rsidRDefault="00E8587B" w:rsidP="0052043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2043D">
              <w:rPr>
                <w:rFonts w:ascii="Times New Roman" w:eastAsia="Times New Roman" w:hAnsi="Times New Roman"/>
              </w:rPr>
              <w:t>EU</w:t>
            </w:r>
            <w:r w:rsidR="00B70AEF" w:rsidRPr="0052043D">
              <w:rPr>
                <w:rFonts w:ascii="Times New Roman" w:eastAsia="Times New Roman" w:hAnsi="Times New Roman"/>
                <w:lang w:eastAsia="pl-PL"/>
              </w:rPr>
              <w:t>4</w:t>
            </w:r>
          </w:p>
        </w:tc>
        <w:tc>
          <w:tcPr>
            <w:tcW w:w="1470" w:type="pct"/>
          </w:tcPr>
          <w:p w14:paraId="1F8CA435" w14:textId="77777777" w:rsidR="00B70AEF" w:rsidRPr="0052043D" w:rsidRDefault="009C2170" w:rsidP="0052043D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52043D">
              <w:rPr>
                <w:rFonts w:ascii="Times New Roman" w:hAnsi="Times New Roman"/>
                <w:color w:val="000000"/>
              </w:rPr>
              <w:t>K_W01,</w:t>
            </w:r>
            <w:r w:rsidR="006A54CA" w:rsidRPr="0052043D">
              <w:rPr>
                <w:rFonts w:ascii="Times New Roman" w:hAnsi="Times New Roman"/>
                <w:color w:val="000000"/>
              </w:rPr>
              <w:t xml:space="preserve"> K_W02, K_W07,</w:t>
            </w:r>
            <w:r w:rsidR="006A54CA" w:rsidRPr="0052043D">
              <w:rPr>
                <w:rFonts w:ascii="Times New Roman" w:hAnsi="Times New Roman"/>
              </w:rPr>
              <w:t xml:space="preserve"> </w:t>
            </w:r>
            <w:r w:rsidR="006A54CA" w:rsidRPr="0052043D">
              <w:rPr>
                <w:rFonts w:ascii="Times New Roman" w:hAnsi="Times New Roman"/>
                <w:color w:val="000000"/>
              </w:rPr>
              <w:t>K_U08,</w:t>
            </w:r>
            <w:r w:rsidR="006A54CA" w:rsidRPr="0052043D">
              <w:rPr>
                <w:rFonts w:ascii="Times New Roman" w:hAnsi="Times New Roman"/>
              </w:rPr>
              <w:t xml:space="preserve"> </w:t>
            </w:r>
            <w:r w:rsidR="006A54CA" w:rsidRPr="0052043D">
              <w:rPr>
                <w:rFonts w:ascii="Times New Roman" w:hAnsi="Times New Roman"/>
                <w:color w:val="000000"/>
              </w:rPr>
              <w:t>K_K01,</w:t>
            </w:r>
            <w:r w:rsidR="006A54CA" w:rsidRPr="0052043D">
              <w:rPr>
                <w:rFonts w:ascii="Times New Roman" w:hAnsi="Times New Roman"/>
              </w:rPr>
              <w:t xml:space="preserve"> </w:t>
            </w:r>
            <w:r w:rsidR="006A54CA" w:rsidRPr="0052043D">
              <w:rPr>
                <w:rFonts w:ascii="Times New Roman" w:hAnsi="Times New Roman"/>
                <w:color w:val="000000"/>
              </w:rPr>
              <w:t>K_K04,</w:t>
            </w:r>
            <w:r w:rsidR="00FE23AE" w:rsidRPr="0052043D">
              <w:rPr>
                <w:rFonts w:ascii="Times New Roman" w:hAnsi="Times New Roman"/>
                <w:color w:val="000000"/>
              </w:rPr>
              <w:t xml:space="preserve"> K_K05, K_K06</w:t>
            </w:r>
          </w:p>
        </w:tc>
        <w:tc>
          <w:tcPr>
            <w:tcW w:w="711" w:type="pct"/>
          </w:tcPr>
          <w:p w14:paraId="71843F19" w14:textId="77777777" w:rsidR="00B70AEF" w:rsidRPr="0052043D" w:rsidRDefault="00AC0EF6" w:rsidP="0052043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lang w:eastAsia="pl-PL"/>
              </w:rPr>
              <w:t>C3</w:t>
            </w:r>
          </w:p>
        </w:tc>
        <w:tc>
          <w:tcPr>
            <w:tcW w:w="771" w:type="pct"/>
          </w:tcPr>
          <w:p w14:paraId="7975849C" w14:textId="77777777" w:rsidR="00B22CDB" w:rsidRPr="0052043D" w:rsidRDefault="00D62C4D" w:rsidP="0052043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lang w:eastAsia="pl-PL"/>
              </w:rPr>
              <w:t>W2</w:t>
            </w:r>
            <w:r w:rsidR="00A83229" w:rsidRPr="0052043D">
              <w:rPr>
                <w:rFonts w:ascii="Times New Roman" w:eastAsia="Times New Roman" w:hAnsi="Times New Roman"/>
                <w:lang w:eastAsia="pl-PL"/>
              </w:rPr>
              <w:t>-</w:t>
            </w:r>
            <w:r w:rsidRPr="0052043D">
              <w:rPr>
                <w:rFonts w:ascii="Times New Roman" w:eastAsia="Times New Roman" w:hAnsi="Times New Roman"/>
                <w:lang w:eastAsia="pl-PL"/>
              </w:rPr>
              <w:t>W3</w:t>
            </w:r>
          </w:p>
          <w:p w14:paraId="2C6D4F7B" w14:textId="77777777" w:rsidR="00BD20EA" w:rsidRPr="0052043D" w:rsidRDefault="00BD20EA" w:rsidP="0052043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lang w:eastAsia="pl-PL"/>
              </w:rPr>
              <w:t>C9</w:t>
            </w:r>
            <w:r w:rsidR="00A83229" w:rsidRPr="0052043D">
              <w:rPr>
                <w:rFonts w:ascii="Times New Roman" w:eastAsia="Times New Roman" w:hAnsi="Times New Roman"/>
                <w:lang w:eastAsia="pl-PL"/>
              </w:rPr>
              <w:t>-</w:t>
            </w:r>
            <w:r w:rsidRPr="0052043D">
              <w:rPr>
                <w:rFonts w:ascii="Times New Roman" w:eastAsia="Times New Roman" w:hAnsi="Times New Roman"/>
                <w:lang w:eastAsia="pl-PL"/>
              </w:rPr>
              <w:t>C11</w:t>
            </w:r>
          </w:p>
          <w:p w14:paraId="788EF06E" w14:textId="77777777" w:rsidR="00B70AEF" w:rsidRPr="0052043D" w:rsidRDefault="00B22CDB" w:rsidP="0052043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lang w:eastAsia="pl-PL"/>
              </w:rPr>
              <w:t>C13</w:t>
            </w:r>
            <w:r w:rsidR="00A83229" w:rsidRPr="0052043D">
              <w:rPr>
                <w:rFonts w:ascii="Times New Roman" w:eastAsia="Times New Roman" w:hAnsi="Times New Roman"/>
                <w:lang w:eastAsia="pl-PL"/>
              </w:rPr>
              <w:t>-</w:t>
            </w:r>
            <w:r w:rsidRPr="0052043D">
              <w:rPr>
                <w:rFonts w:ascii="Times New Roman" w:eastAsia="Times New Roman" w:hAnsi="Times New Roman"/>
                <w:lang w:eastAsia="pl-PL"/>
              </w:rPr>
              <w:t>C14</w:t>
            </w:r>
          </w:p>
        </w:tc>
        <w:tc>
          <w:tcPr>
            <w:tcW w:w="765" w:type="pct"/>
          </w:tcPr>
          <w:p w14:paraId="1EAAA87E" w14:textId="77777777" w:rsidR="00B70AEF" w:rsidRPr="0052043D" w:rsidRDefault="00705AE9" w:rsidP="0052043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lang w:eastAsia="pl-PL"/>
              </w:rPr>
              <w:t>1,2,3,5</w:t>
            </w:r>
          </w:p>
        </w:tc>
        <w:tc>
          <w:tcPr>
            <w:tcW w:w="767" w:type="pct"/>
          </w:tcPr>
          <w:p w14:paraId="140EBF6B" w14:textId="77777777" w:rsidR="00B70AEF" w:rsidRPr="0052043D" w:rsidRDefault="00735F59" w:rsidP="0052043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lang w:eastAsia="pl-PL"/>
              </w:rPr>
              <w:t>P1</w:t>
            </w:r>
          </w:p>
        </w:tc>
      </w:tr>
      <w:tr w:rsidR="008B46E1" w:rsidRPr="0052043D" w14:paraId="512A9768" w14:textId="77777777" w:rsidTr="000F2566">
        <w:tc>
          <w:tcPr>
            <w:tcW w:w="516" w:type="pct"/>
          </w:tcPr>
          <w:p w14:paraId="5F92E244" w14:textId="77777777" w:rsidR="00B70AEF" w:rsidRPr="0052043D" w:rsidRDefault="00E8587B" w:rsidP="0052043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2043D">
              <w:rPr>
                <w:rFonts w:ascii="Times New Roman" w:eastAsia="Times New Roman" w:hAnsi="Times New Roman"/>
              </w:rPr>
              <w:t>EU</w:t>
            </w:r>
            <w:r w:rsidR="00B70AEF" w:rsidRPr="0052043D">
              <w:rPr>
                <w:rFonts w:ascii="Times New Roman" w:eastAsia="Times New Roman" w:hAnsi="Times New Roman"/>
                <w:lang w:eastAsia="pl-PL"/>
              </w:rPr>
              <w:t>5</w:t>
            </w:r>
          </w:p>
        </w:tc>
        <w:tc>
          <w:tcPr>
            <w:tcW w:w="1470" w:type="pct"/>
          </w:tcPr>
          <w:p w14:paraId="20FF2A50" w14:textId="77777777" w:rsidR="00B70AEF" w:rsidRPr="0052043D" w:rsidRDefault="009C2170" w:rsidP="0052043D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52043D">
              <w:rPr>
                <w:rFonts w:ascii="Times New Roman" w:hAnsi="Times New Roman"/>
                <w:color w:val="000000"/>
              </w:rPr>
              <w:t>K_W01,</w:t>
            </w:r>
            <w:r w:rsidR="006A54CA" w:rsidRPr="0052043D">
              <w:rPr>
                <w:rFonts w:ascii="Times New Roman" w:hAnsi="Times New Roman"/>
                <w:color w:val="000000"/>
              </w:rPr>
              <w:t xml:space="preserve"> K_W02, K_W07,</w:t>
            </w:r>
            <w:r w:rsidR="006A54CA" w:rsidRPr="0052043D">
              <w:rPr>
                <w:rFonts w:ascii="Times New Roman" w:hAnsi="Times New Roman"/>
              </w:rPr>
              <w:t xml:space="preserve"> </w:t>
            </w:r>
            <w:r w:rsidR="006A54CA" w:rsidRPr="0052043D">
              <w:rPr>
                <w:rFonts w:ascii="Times New Roman" w:hAnsi="Times New Roman"/>
                <w:color w:val="000000"/>
              </w:rPr>
              <w:t>K_U01,</w:t>
            </w:r>
            <w:r w:rsidR="006A54CA" w:rsidRPr="0052043D">
              <w:rPr>
                <w:rFonts w:ascii="Times New Roman" w:hAnsi="Times New Roman"/>
              </w:rPr>
              <w:t xml:space="preserve"> K_U02, </w:t>
            </w:r>
            <w:r w:rsidR="006A54CA" w:rsidRPr="0052043D">
              <w:rPr>
                <w:rFonts w:ascii="Times New Roman" w:hAnsi="Times New Roman"/>
                <w:color w:val="000000"/>
              </w:rPr>
              <w:t>K_U07,</w:t>
            </w:r>
            <w:r w:rsidR="006A54CA" w:rsidRPr="0052043D">
              <w:rPr>
                <w:rFonts w:ascii="Times New Roman" w:hAnsi="Times New Roman"/>
              </w:rPr>
              <w:t xml:space="preserve"> </w:t>
            </w:r>
            <w:r w:rsidR="006A54CA" w:rsidRPr="0052043D">
              <w:rPr>
                <w:rFonts w:ascii="Times New Roman" w:hAnsi="Times New Roman"/>
                <w:color w:val="000000"/>
              </w:rPr>
              <w:t>K_K04,</w:t>
            </w:r>
            <w:r w:rsidR="00FE23AE" w:rsidRPr="0052043D">
              <w:rPr>
                <w:rFonts w:ascii="Times New Roman" w:hAnsi="Times New Roman"/>
                <w:color w:val="000000"/>
              </w:rPr>
              <w:t xml:space="preserve"> K_K05, K_K06</w:t>
            </w:r>
          </w:p>
        </w:tc>
        <w:tc>
          <w:tcPr>
            <w:tcW w:w="711" w:type="pct"/>
          </w:tcPr>
          <w:p w14:paraId="78071035" w14:textId="77777777" w:rsidR="00B70AEF" w:rsidRPr="0052043D" w:rsidRDefault="00AC0EF6" w:rsidP="0052043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lang w:eastAsia="pl-PL"/>
              </w:rPr>
              <w:t>C3</w:t>
            </w:r>
          </w:p>
        </w:tc>
        <w:tc>
          <w:tcPr>
            <w:tcW w:w="771" w:type="pct"/>
          </w:tcPr>
          <w:p w14:paraId="4205B698" w14:textId="77777777" w:rsidR="00D62C4D" w:rsidRPr="0052043D" w:rsidRDefault="001E79F9" w:rsidP="0052043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lang w:eastAsia="pl-PL"/>
              </w:rPr>
              <w:t>W2</w:t>
            </w:r>
            <w:r w:rsidR="00A83229" w:rsidRPr="0052043D">
              <w:rPr>
                <w:rFonts w:ascii="Times New Roman" w:eastAsia="Times New Roman" w:hAnsi="Times New Roman"/>
                <w:lang w:eastAsia="pl-PL"/>
              </w:rPr>
              <w:t>-</w:t>
            </w:r>
            <w:r w:rsidRPr="0052043D">
              <w:rPr>
                <w:rFonts w:ascii="Times New Roman" w:eastAsia="Times New Roman" w:hAnsi="Times New Roman"/>
                <w:lang w:eastAsia="pl-PL"/>
              </w:rPr>
              <w:t>W4</w:t>
            </w:r>
          </w:p>
          <w:p w14:paraId="703AAA13" w14:textId="77777777" w:rsidR="00B70AEF" w:rsidRPr="0052043D" w:rsidRDefault="00B22CDB" w:rsidP="0052043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lang w:eastAsia="pl-PL"/>
              </w:rPr>
              <w:t>C9</w:t>
            </w:r>
            <w:r w:rsidR="00A83229" w:rsidRPr="0052043D">
              <w:rPr>
                <w:rFonts w:ascii="Times New Roman" w:eastAsia="Times New Roman" w:hAnsi="Times New Roman"/>
                <w:lang w:eastAsia="pl-PL"/>
              </w:rPr>
              <w:t>-</w:t>
            </w:r>
            <w:r w:rsidRPr="0052043D">
              <w:rPr>
                <w:rFonts w:ascii="Times New Roman" w:eastAsia="Times New Roman" w:hAnsi="Times New Roman"/>
                <w:lang w:eastAsia="pl-PL"/>
              </w:rPr>
              <w:t>C11</w:t>
            </w:r>
          </w:p>
          <w:p w14:paraId="159B9856" w14:textId="77777777" w:rsidR="00BD20EA" w:rsidRPr="0052043D" w:rsidRDefault="00BD20EA" w:rsidP="0052043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lang w:eastAsia="pl-PL"/>
              </w:rPr>
              <w:t>C13</w:t>
            </w:r>
            <w:r w:rsidR="00A83229" w:rsidRPr="0052043D">
              <w:rPr>
                <w:rFonts w:ascii="Times New Roman" w:eastAsia="Times New Roman" w:hAnsi="Times New Roman"/>
                <w:lang w:eastAsia="pl-PL"/>
              </w:rPr>
              <w:t>-</w:t>
            </w:r>
            <w:r w:rsidRPr="0052043D">
              <w:rPr>
                <w:rFonts w:ascii="Times New Roman" w:eastAsia="Times New Roman" w:hAnsi="Times New Roman"/>
                <w:lang w:eastAsia="pl-PL"/>
              </w:rPr>
              <w:t>C14</w:t>
            </w:r>
          </w:p>
        </w:tc>
        <w:tc>
          <w:tcPr>
            <w:tcW w:w="765" w:type="pct"/>
          </w:tcPr>
          <w:p w14:paraId="0D2FD16B" w14:textId="77777777" w:rsidR="00B70AEF" w:rsidRPr="0052043D" w:rsidRDefault="00705AE9" w:rsidP="0052043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lang w:eastAsia="pl-PL"/>
              </w:rPr>
              <w:t>1,2,3,5</w:t>
            </w:r>
          </w:p>
        </w:tc>
        <w:tc>
          <w:tcPr>
            <w:tcW w:w="767" w:type="pct"/>
          </w:tcPr>
          <w:p w14:paraId="7E81B5DB" w14:textId="77777777" w:rsidR="00B70AEF" w:rsidRPr="0052043D" w:rsidRDefault="00735F59" w:rsidP="0052043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lang w:eastAsia="pl-PL"/>
              </w:rPr>
              <w:t>P1</w:t>
            </w:r>
          </w:p>
        </w:tc>
      </w:tr>
    </w:tbl>
    <w:p w14:paraId="7FB911F6" w14:textId="77777777" w:rsidR="000F2566" w:rsidRDefault="000F2566" w:rsidP="0052043D">
      <w:pPr>
        <w:spacing w:after="0" w:line="240" w:lineRule="auto"/>
        <w:rPr>
          <w:rFonts w:ascii="Times New Roman" w:hAnsi="Times New Roman"/>
          <w:b/>
          <w:bCs/>
        </w:rPr>
      </w:pPr>
    </w:p>
    <w:p w14:paraId="02294413" w14:textId="0DA4A0CA" w:rsidR="00B70AEF" w:rsidRPr="0052043D" w:rsidRDefault="00B70AEF" w:rsidP="00B912AC">
      <w:pPr>
        <w:spacing w:after="0" w:line="240" w:lineRule="auto"/>
        <w:rPr>
          <w:rFonts w:ascii="Times New Roman" w:hAnsi="Times New Roman"/>
          <w:b/>
        </w:rPr>
      </w:pPr>
      <w:r w:rsidRPr="0052043D">
        <w:rPr>
          <w:rFonts w:ascii="Times New Roman" w:hAnsi="Times New Roman"/>
          <w:b/>
          <w:bCs/>
        </w:rPr>
        <w:t>FORMY OCENY - SZCZEGÓŁY</w:t>
      </w:r>
    </w:p>
    <w:p w14:paraId="042547E0" w14:textId="77777777" w:rsidR="00FC3F7F" w:rsidRPr="0052043D" w:rsidRDefault="00FC3F7F" w:rsidP="0052043D">
      <w:pPr>
        <w:spacing w:after="0" w:line="240" w:lineRule="auto"/>
        <w:rPr>
          <w:rFonts w:ascii="Times New Roman" w:hAnsi="Times New Roman"/>
        </w:rPr>
        <w:sectPr w:rsidR="00FC3F7F" w:rsidRPr="0052043D" w:rsidSect="000F2566">
          <w:footerReference w:type="even" r:id="rId7"/>
          <w:footerReference w:type="default" r:id="rId8"/>
          <w:pgSz w:w="11906" w:h="16838" w:code="9"/>
          <w:pgMar w:top="1417" w:right="1417" w:bottom="1417" w:left="1417" w:header="709" w:footer="709" w:gutter="0"/>
          <w:cols w:space="708"/>
          <w:titlePg/>
          <w:docGrid w:linePitch="360"/>
        </w:sectPr>
      </w:pP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60"/>
        <w:gridCol w:w="2025"/>
        <w:gridCol w:w="2025"/>
        <w:gridCol w:w="2023"/>
        <w:gridCol w:w="2023"/>
      </w:tblGrid>
      <w:tr w:rsidR="000F2566" w:rsidRPr="0052043D" w14:paraId="0CC1365C" w14:textId="77777777" w:rsidTr="000F2566">
        <w:trPr>
          <w:trHeight w:hRule="exact" w:val="894"/>
        </w:trPr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430DFB" w14:textId="6C9A8773" w:rsidR="00B70AEF" w:rsidRPr="0052043D" w:rsidRDefault="00A23D02" w:rsidP="0052043D">
            <w:pPr>
              <w:spacing w:after="0" w:line="240" w:lineRule="auto"/>
              <w:rPr>
                <w:rFonts w:ascii="Times New Roman" w:hAnsi="Times New Roman"/>
                <w:b/>
              </w:rPr>
            </w:pPr>
            <w:bookmarkStart w:id="3" w:name="_Hlk3560611"/>
            <w:r w:rsidRPr="0052043D">
              <w:rPr>
                <w:rFonts w:ascii="Times New Roman" w:hAnsi="Times New Roman"/>
                <w:b/>
              </w:rPr>
              <w:lastRenderedPageBreak/>
              <w:t xml:space="preserve">Efekty </w:t>
            </w:r>
            <w:r w:rsidR="000F2566">
              <w:rPr>
                <w:rFonts w:ascii="Times New Roman" w:hAnsi="Times New Roman"/>
                <w:b/>
              </w:rPr>
              <w:t>uczenia się</w:t>
            </w:r>
          </w:p>
        </w:tc>
        <w:tc>
          <w:tcPr>
            <w:tcW w:w="11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7C2A19" w14:textId="77777777" w:rsidR="00B70AEF" w:rsidRPr="0052043D" w:rsidRDefault="00B70AEF" w:rsidP="000F2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43D">
              <w:rPr>
                <w:rFonts w:ascii="Times New Roman" w:hAnsi="Times New Roman"/>
                <w:b/>
                <w:bCs/>
              </w:rPr>
              <w:t>Na ocenę 2</w:t>
            </w:r>
          </w:p>
        </w:tc>
        <w:tc>
          <w:tcPr>
            <w:tcW w:w="11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67B617" w14:textId="77777777" w:rsidR="00B70AEF" w:rsidRPr="0052043D" w:rsidRDefault="00B70AEF" w:rsidP="000F2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43D">
              <w:rPr>
                <w:rFonts w:ascii="Times New Roman" w:hAnsi="Times New Roman"/>
                <w:b/>
                <w:bCs/>
              </w:rPr>
              <w:t>Na ocenę 3</w:t>
            </w:r>
          </w:p>
        </w:tc>
        <w:tc>
          <w:tcPr>
            <w:tcW w:w="11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C190F9" w14:textId="77777777" w:rsidR="00B70AEF" w:rsidRPr="0052043D" w:rsidRDefault="00B70AEF" w:rsidP="000F2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43D">
              <w:rPr>
                <w:rFonts w:ascii="Times New Roman" w:hAnsi="Times New Roman"/>
                <w:b/>
                <w:bCs/>
              </w:rPr>
              <w:t>Na ocenę 4</w:t>
            </w:r>
          </w:p>
        </w:tc>
        <w:tc>
          <w:tcPr>
            <w:tcW w:w="11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E35F05" w14:textId="77777777" w:rsidR="00B70AEF" w:rsidRPr="0052043D" w:rsidRDefault="00B70AEF" w:rsidP="000F2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43D">
              <w:rPr>
                <w:rFonts w:ascii="Times New Roman" w:hAnsi="Times New Roman"/>
                <w:b/>
                <w:bCs/>
              </w:rPr>
              <w:t>Na ocenę 5</w:t>
            </w:r>
          </w:p>
        </w:tc>
      </w:tr>
      <w:tr w:rsidR="000F2566" w:rsidRPr="0052043D" w14:paraId="4F0B3EDC" w14:textId="77777777" w:rsidTr="000F2566">
        <w:trPr>
          <w:trHeight w:hRule="exact" w:val="3379"/>
        </w:trPr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4F1E7E" w14:textId="3C3312E4" w:rsidR="002163A9" w:rsidRPr="0052043D" w:rsidRDefault="000F2566" w:rsidP="0052043D">
            <w:pPr>
              <w:spacing w:after="0" w:line="240" w:lineRule="auto"/>
              <w:rPr>
                <w:rFonts w:ascii="Times New Roman" w:hAnsi="Times New Roman"/>
              </w:rPr>
            </w:pPr>
            <w:bookmarkStart w:id="4" w:name="_Hlk3560516"/>
            <w:r>
              <w:rPr>
                <w:rFonts w:ascii="Times New Roman" w:hAnsi="Times New Roman"/>
              </w:rPr>
              <w:t>EU1</w:t>
            </w:r>
          </w:p>
        </w:tc>
        <w:tc>
          <w:tcPr>
            <w:tcW w:w="11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51B505" w14:textId="77777777" w:rsidR="00B70AEF" w:rsidRPr="0052043D" w:rsidRDefault="002163A9" w:rsidP="000F2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43D">
              <w:rPr>
                <w:rFonts w:ascii="Times New Roman" w:hAnsi="Times New Roman"/>
              </w:rPr>
              <w:t>Student nie zna definicji, potrafi wskazać istoty rynku walutowego, opisać jego funkcji, nie zna klasyfikacji kursów walutowych oraz współczesnych systemów kursowych</w:t>
            </w:r>
            <w:r w:rsidR="00FC3F7F" w:rsidRPr="0052043D">
              <w:rPr>
                <w:rFonts w:ascii="Times New Roman" w:hAnsi="Times New Roman"/>
              </w:rPr>
              <w:t>.</w:t>
            </w:r>
          </w:p>
          <w:p w14:paraId="3A9A545D" w14:textId="77777777" w:rsidR="00FC3F7F" w:rsidRPr="0052043D" w:rsidRDefault="00FC3F7F" w:rsidP="000F2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A33B91" w14:textId="77777777" w:rsidR="00B70AEF" w:rsidRPr="0052043D" w:rsidRDefault="002163A9" w:rsidP="000F2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43D">
              <w:rPr>
                <w:rFonts w:ascii="Times New Roman" w:hAnsi="Times New Roman"/>
              </w:rPr>
              <w:t>Student definiuje rynek walutowy, poprawnie</w:t>
            </w:r>
            <w:r w:rsidRPr="0052043D">
              <w:rPr>
                <w:rFonts w:ascii="Times New Roman" w:hAnsi="Times New Roman"/>
              </w:rPr>
              <w:br/>
              <w:t>określa istotę rynku</w:t>
            </w:r>
            <w:r w:rsidRPr="0052043D">
              <w:rPr>
                <w:rFonts w:ascii="Times New Roman" w:hAnsi="Times New Roman"/>
              </w:rPr>
              <w:br/>
              <w:t>walutowego, wymienia funkcje, opisuje rodzaje kursów</w:t>
            </w:r>
            <w:r w:rsidRPr="0052043D">
              <w:rPr>
                <w:rFonts w:ascii="Times New Roman" w:hAnsi="Times New Roman"/>
              </w:rPr>
              <w:br/>
              <w:t>walutowych oraz</w:t>
            </w:r>
            <w:r w:rsidRPr="0052043D">
              <w:rPr>
                <w:rFonts w:ascii="Times New Roman" w:hAnsi="Times New Roman"/>
              </w:rPr>
              <w:br/>
              <w:t>istotę współczesnych</w:t>
            </w:r>
            <w:r w:rsidRPr="0052043D">
              <w:rPr>
                <w:rFonts w:ascii="Times New Roman" w:hAnsi="Times New Roman"/>
              </w:rPr>
              <w:br/>
              <w:t>systemów kursowych</w:t>
            </w:r>
            <w:r w:rsidR="00FC3F7F" w:rsidRPr="0052043D">
              <w:rPr>
                <w:rFonts w:ascii="Times New Roman" w:hAnsi="Times New Roman"/>
              </w:rPr>
              <w:t>.</w:t>
            </w:r>
          </w:p>
        </w:tc>
        <w:tc>
          <w:tcPr>
            <w:tcW w:w="11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3103F8" w14:textId="77777777" w:rsidR="00B70AEF" w:rsidRPr="0052043D" w:rsidRDefault="002163A9" w:rsidP="000F2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43D">
              <w:rPr>
                <w:rFonts w:ascii="Times New Roman" w:hAnsi="Times New Roman"/>
              </w:rPr>
              <w:t>Student właściwie</w:t>
            </w:r>
            <w:r w:rsidRPr="0052043D">
              <w:rPr>
                <w:rFonts w:ascii="Times New Roman" w:hAnsi="Times New Roman"/>
              </w:rPr>
              <w:br/>
              <w:t>określa istotę rynku</w:t>
            </w:r>
            <w:r w:rsidRPr="0052043D">
              <w:rPr>
                <w:rFonts w:ascii="Times New Roman" w:hAnsi="Times New Roman"/>
              </w:rPr>
              <w:br/>
              <w:t>walutowego, dobrze zna definicję i funkcje, ma podstawową wiedzę na temat kursów</w:t>
            </w:r>
            <w:r w:rsidRPr="0052043D">
              <w:rPr>
                <w:rFonts w:ascii="Times New Roman" w:hAnsi="Times New Roman"/>
              </w:rPr>
              <w:br/>
              <w:t>walutowych oraz</w:t>
            </w:r>
            <w:r w:rsidRPr="0052043D">
              <w:rPr>
                <w:rFonts w:ascii="Times New Roman" w:hAnsi="Times New Roman"/>
              </w:rPr>
              <w:br/>
              <w:t>współczesnych systemów</w:t>
            </w:r>
            <w:r w:rsidRPr="0052043D">
              <w:rPr>
                <w:rFonts w:ascii="Times New Roman" w:hAnsi="Times New Roman"/>
              </w:rPr>
              <w:br/>
              <w:t>kursowych</w:t>
            </w:r>
            <w:r w:rsidR="00FC3F7F" w:rsidRPr="0052043D">
              <w:rPr>
                <w:rFonts w:ascii="Times New Roman" w:hAnsi="Times New Roman"/>
              </w:rPr>
              <w:t>.</w:t>
            </w:r>
          </w:p>
        </w:tc>
        <w:tc>
          <w:tcPr>
            <w:tcW w:w="11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71EFDA" w14:textId="77777777" w:rsidR="00B70AEF" w:rsidRPr="0052043D" w:rsidRDefault="002163A9" w:rsidP="000F2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43D">
              <w:rPr>
                <w:rFonts w:ascii="Times New Roman" w:hAnsi="Times New Roman"/>
              </w:rPr>
              <w:t>Student świetnie definiuje czym jest rynek walutowy, wymienia i opisuje jego funkcje, opisuje klasyfikacje kursów walutowych oraz</w:t>
            </w:r>
            <w:r w:rsidRPr="0052043D">
              <w:rPr>
                <w:rFonts w:ascii="Times New Roman" w:hAnsi="Times New Roman"/>
              </w:rPr>
              <w:br/>
              <w:t>współczesnych systemów</w:t>
            </w:r>
            <w:r w:rsidRPr="0052043D">
              <w:rPr>
                <w:rFonts w:ascii="Times New Roman" w:hAnsi="Times New Roman"/>
              </w:rPr>
              <w:br/>
              <w:t>kursowych</w:t>
            </w:r>
            <w:r w:rsidR="00FC3F7F" w:rsidRPr="0052043D">
              <w:rPr>
                <w:rFonts w:ascii="Times New Roman" w:hAnsi="Times New Roman"/>
              </w:rPr>
              <w:t>.</w:t>
            </w:r>
          </w:p>
        </w:tc>
      </w:tr>
      <w:bookmarkEnd w:id="4"/>
      <w:tr w:rsidR="000F2566" w:rsidRPr="0052043D" w14:paraId="7C330D6D" w14:textId="77777777" w:rsidTr="000F2566">
        <w:trPr>
          <w:trHeight w:hRule="exact" w:val="4828"/>
        </w:trPr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774E64" w14:textId="24277941" w:rsidR="00B70AEF" w:rsidRPr="0052043D" w:rsidRDefault="000F2566" w:rsidP="0052043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EU2</w:t>
            </w:r>
          </w:p>
        </w:tc>
        <w:tc>
          <w:tcPr>
            <w:tcW w:w="11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0755AD" w14:textId="4B868DE5" w:rsidR="00B70AEF" w:rsidRPr="0052043D" w:rsidRDefault="002163A9" w:rsidP="000F2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43D">
              <w:rPr>
                <w:rFonts w:ascii="Times New Roman" w:hAnsi="Times New Roman"/>
              </w:rPr>
              <w:t>Student nie potrafi</w:t>
            </w:r>
            <w:r w:rsidRPr="0052043D">
              <w:rPr>
                <w:rFonts w:ascii="Times New Roman" w:hAnsi="Times New Roman"/>
              </w:rPr>
              <w:br/>
              <w:t>przeliczać kursów walut</w:t>
            </w:r>
            <w:r w:rsidRPr="0052043D">
              <w:rPr>
                <w:rFonts w:ascii="Times New Roman" w:hAnsi="Times New Roman"/>
              </w:rPr>
              <w:br/>
              <w:t>według podanych</w:t>
            </w:r>
            <w:r w:rsidRPr="0052043D">
              <w:rPr>
                <w:rFonts w:ascii="Times New Roman" w:hAnsi="Times New Roman"/>
              </w:rPr>
              <w:br/>
              <w:t>notowań</w:t>
            </w:r>
            <w:r w:rsidRPr="0052043D">
              <w:rPr>
                <w:rFonts w:ascii="Times New Roman" w:hAnsi="Times New Roman"/>
              </w:rPr>
              <w:br/>
              <w:t>uwzględniających</w:t>
            </w:r>
            <w:r w:rsidRPr="0052043D">
              <w:rPr>
                <w:rFonts w:ascii="Times New Roman" w:hAnsi="Times New Roman"/>
              </w:rPr>
              <w:br/>
              <w:t>zarówno kwotowania</w:t>
            </w:r>
            <w:r w:rsidRPr="0052043D">
              <w:rPr>
                <w:rFonts w:ascii="Times New Roman" w:hAnsi="Times New Roman"/>
              </w:rPr>
              <w:br/>
              <w:t>pośrednie, jak i</w:t>
            </w:r>
            <w:r w:rsidRPr="0052043D">
              <w:rPr>
                <w:rFonts w:ascii="Times New Roman" w:hAnsi="Times New Roman"/>
              </w:rPr>
              <w:br/>
              <w:t>bezpośrednie oraz nie</w:t>
            </w:r>
            <w:r w:rsidRPr="0052043D">
              <w:rPr>
                <w:rFonts w:ascii="Times New Roman" w:hAnsi="Times New Roman"/>
              </w:rPr>
              <w:br/>
              <w:t>zna specyfiki ustalania</w:t>
            </w:r>
            <w:r w:rsidRPr="0052043D">
              <w:rPr>
                <w:rFonts w:ascii="Times New Roman" w:hAnsi="Times New Roman"/>
              </w:rPr>
              <w:br/>
              <w:t>kursów krzyżowych.</w:t>
            </w:r>
            <w:r w:rsidR="003808C2" w:rsidRPr="0052043D">
              <w:rPr>
                <w:rFonts w:ascii="Times New Roman" w:hAnsi="Times New Roman"/>
              </w:rPr>
              <w:t xml:space="preserve"> Nie definiuje i nie odróżnia transakcji spot od terminowych, nie potrafi kalkulować kursów terminowych.</w:t>
            </w:r>
          </w:p>
        </w:tc>
        <w:tc>
          <w:tcPr>
            <w:tcW w:w="11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6EB7B8" w14:textId="03FE599F" w:rsidR="00B70AEF" w:rsidRPr="0052043D" w:rsidRDefault="003808C2" w:rsidP="000F2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43D">
              <w:rPr>
                <w:rFonts w:ascii="Times New Roman" w:hAnsi="Times New Roman"/>
              </w:rPr>
              <w:t>Student potrafi</w:t>
            </w:r>
            <w:r w:rsidR="00B31E2F" w:rsidRPr="0052043D">
              <w:rPr>
                <w:rFonts w:ascii="Times New Roman" w:hAnsi="Times New Roman"/>
              </w:rPr>
              <w:t xml:space="preserve"> </w:t>
            </w:r>
            <w:r w:rsidRPr="0052043D">
              <w:rPr>
                <w:rFonts w:ascii="Times New Roman" w:hAnsi="Times New Roman"/>
              </w:rPr>
              <w:br/>
              <w:t>przeliczać kursy walut</w:t>
            </w:r>
            <w:r w:rsidRPr="0052043D">
              <w:rPr>
                <w:rFonts w:ascii="Times New Roman" w:hAnsi="Times New Roman"/>
              </w:rPr>
              <w:br/>
              <w:t>według podanych</w:t>
            </w:r>
            <w:r w:rsidRPr="0052043D">
              <w:rPr>
                <w:rFonts w:ascii="Times New Roman" w:hAnsi="Times New Roman"/>
              </w:rPr>
              <w:br/>
              <w:t>notowań</w:t>
            </w:r>
            <w:r w:rsidRPr="0052043D">
              <w:rPr>
                <w:rFonts w:ascii="Times New Roman" w:hAnsi="Times New Roman"/>
              </w:rPr>
              <w:br/>
              <w:t>uwzględniających tylko</w:t>
            </w:r>
            <w:r w:rsidRPr="0052043D">
              <w:rPr>
                <w:rFonts w:ascii="Times New Roman" w:hAnsi="Times New Roman"/>
              </w:rPr>
              <w:br/>
              <w:t>jeden rodzaj kwotowania</w:t>
            </w:r>
            <w:r w:rsidRPr="0052043D">
              <w:rPr>
                <w:rFonts w:ascii="Times New Roman" w:hAnsi="Times New Roman"/>
              </w:rPr>
              <w:br/>
              <w:t>(pośredni lub</w:t>
            </w:r>
            <w:r w:rsidRPr="0052043D">
              <w:rPr>
                <w:rFonts w:ascii="Times New Roman" w:hAnsi="Times New Roman"/>
              </w:rPr>
              <w:br/>
              <w:t>bezpośredni)</w:t>
            </w:r>
            <w:r w:rsidR="00B31E2F" w:rsidRPr="0052043D">
              <w:rPr>
                <w:rFonts w:ascii="Times New Roman" w:hAnsi="Times New Roman"/>
              </w:rPr>
              <w:t xml:space="preserve">, ale </w:t>
            </w:r>
            <w:r w:rsidRPr="0052043D">
              <w:rPr>
                <w:rFonts w:ascii="Times New Roman" w:hAnsi="Times New Roman"/>
              </w:rPr>
              <w:t xml:space="preserve"> nie</w:t>
            </w:r>
            <w:r w:rsidRPr="0052043D">
              <w:rPr>
                <w:rFonts w:ascii="Times New Roman" w:hAnsi="Times New Roman"/>
              </w:rPr>
              <w:br/>
              <w:t>zna specyfiki ustalania</w:t>
            </w:r>
            <w:r w:rsidRPr="0052043D">
              <w:rPr>
                <w:rFonts w:ascii="Times New Roman" w:hAnsi="Times New Roman"/>
              </w:rPr>
              <w:br/>
              <w:t>kursów krzyżowych.</w:t>
            </w:r>
            <w:r w:rsidR="00B31E2F" w:rsidRPr="0052043D">
              <w:rPr>
                <w:rFonts w:ascii="Times New Roman" w:hAnsi="Times New Roman"/>
              </w:rPr>
              <w:t xml:space="preserve"> Ma problemy z prawidłowym i bezbłędnym kalkulowaniem kursów terminowych.</w:t>
            </w:r>
          </w:p>
        </w:tc>
        <w:tc>
          <w:tcPr>
            <w:tcW w:w="11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8B00EF" w14:textId="4FC0CA8E" w:rsidR="00B70AEF" w:rsidRPr="0052043D" w:rsidRDefault="00B31E2F" w:rsidP="000F2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43D">
              <w:rPr>
                <w:rFonts w:ascii="Times New Roman" w:hAnsi="Times New Roman"/>
              </w:rPr>
              <w:t>Student dobrze i szybo potrafi przeliczać</w:t>
            </w:r>
            <w:r w:rsidRPr="0052043D">
              <w:rPr>
                <w:rFonts w:ascii="Times New Roman" w:hAnsi="Times New Roman"/>
              </w:rPr>
              <w:br/>
              <w:t>kursy walut według</w:t>
            </w:r>
            <w:r w:rsidRPr="0052043D">
              <w:rPr>
                <w:rFonts w:ascii="Times New Roman" w:hAnsi="Times New Roman"/>
              </w:rPr>
              <w:br/>
              <w:t>podanych notowań</w:t>
            </w:r>
            <w:r w:rsidRPr="0052043D">
              <w:rPr>
                <w:rFonts w:ascii="Times New Roman" w:hAnsi="Times New Roman"/>
              </w:rPr>
              <w:br/>
              <w:t>uwzględniających</w:t>
            </w:r>
            <w:r w:rsidRPr="0052043D">
              <w:rPr>
                <w:rFonts w:ascii="Times New Roman" w:hAnsi="Times New Roman"/>
              </w:rPr>
              <w:br/>
              <w:t>kwotowania</w:t>
            </w:r>
            <w:r w:rsidRPr="0052043D">
              <w:rPr>
                <w:rFonts w:ascii="Times New Roman" w:hAnsi="Times New Roman"/>
              </w:rPr>
              <w:br/>
              <w:t>pośrednie, jak i</w:t>
            </w:r>
            <w:r w:rsidRPr="0052043D">
              <w:rPr>
                <w:rFonts w:ascii="Times New Roman" w:hAnsi="Times New Roman"/>
              </w:rPr>
              <w:br/>
              <w:t>bezpośrednie, robi sporadyczne błędy w ustalaniu</w:t>
            </w:r>
            <w:r w:rsidRPr="0052043D">
              <w:rPr>
                <w:rFonts w:ascii="Times New Roman" w:hAnsi="Times New Roman"/>
              </w:rPr>
              <w:br/>
              <w:t>kursów krzyżowych. Odróżnia transakcje spot od terminowych, potrafi je wyliczyć, aczkolwiek nie unika pomyłek.</w:t>
            </w:r>
          </w:p>
        </w:tc>
        <w:tc>
          <w:tcPr>
            <w:tcW w:w="11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AFAAA9" w14:textId="3227805B" w:rsidR="00B70AEF" w:rsidRPr="0052043D" w:rsidRDefault="00B31E2F" w:rsidP="000F25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043D">
              <w:rPr>
                <w:rFonts w:ascii="Times New Roman" w:hAnsi="Times New Roman"/>
              </w:rPr>
              <w:t>Student świetnie przelicza</w:t>
            </w:r>
            <w:r w:rsidRPr="0052043D">
              <w:rPr>
                <w:rFonts w:ascii="Times New Roman" w:hAnsi="Times New Roman"/>
              </w:rPr>
              <w:br/>
              <w:t>kursy walut według podanych</w:t>
            </w:r>
            <w:r w:rsidRPr="0052043D">
              <w:rPr>
                <w:rFonts w:ascii="Times New Roman" w:hAnsi="Times New Roman"/>
              </w:rPr>
              <w:br/>
              <w:t>notowań uwzględniających</w:t>
            </w:r>
            <w:r w:rsidRPr="0052043D">
              <w:rPr>
                <w:rFonts w:ascii="Times New Roman" w:hAnsi="Times New Roman"/>
              </w:rPr>
              <w:br/>
              <w:t>zarówno kwotowania</w:t>
            </w:r>
            <w:r w:rsidRPr="0052043D">
              <w:rPr>
                <w:rFonts w:ascii="Times New Roman" w:hAnsi="Times New Roman"/>
              </w:rPr>
              <w:br/>
              <w:t>pośrednie, jak i bezpośrednie, perfekcyjnie rozumie transakcje spot, zna specyfikę ustalania</w:t>
            </w:r>
            <w:r w:rsidRPr="0052043D">
              <w:rPr>
                <w:rFonts w:ascii="Times New Roman" w:hAnsi="Times New Roman"/>
              </w:rPr>
              <w:br/>
              <w:t>kursów krzyżowych. Nie ma problemów z kalkulacją transakcji terminowych.</w:t>
            </w:r>
          </w:p>
        </w:tc>
      </w:tr>
      <w:tr w:rsidR="000F2566" w:rsidRPr="0052043D" w14:paraId="11A47AB9" w14:textId="77777777" w:rsidTr="000F2566">
        <w:trPr>
          <w:trHeight w:hRule="exact" w:val="7376"/>
        </w:trPr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970E5A" w14:textId="6A43C3F7" w:rsidR="00AD47C2" w:rsidRPr="0052043D" w:rsidRDefault="000F2566" w:rsidP="0052043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EU3</w:t>
            </w:r>
          </w:p>
        </w:tc>
        <w:tc>
          <w:tcPr>
            <w:tcW w:w="11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0E60FF" w14:textId="77777777" w:rsidR="00AD47C2" w:rsidRPr="0052043D" w:rsidRDefault="00AD47C2" w:rsidP="000F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lang w:eastAsia="pl-PL"/>
              </w:rPr>
              <w:t>Student nie potrafi wyjaśnić jak kursy walutowe wpływają na działalność przedsiębiorstw.  Nie zna istoty kredytów dewizowych i nie potrafi określić jak zmiana kursu walutowego złotówki wpływa na wysokość zobowiązań dewizowych przedsiębiorstw.</w:t>
            </w:r>
          </w:p>
        </w:tc>
        <w:tc>
          <w:tcPr>
            <w:tcW w:w="11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ABE95C" w14:textId="77777777" w:rsidR="00AD47C2" w:rsidRPr="0052043D" w:rsidRDefault="00AD47C2" w:rsidP="000F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lang w:eastAsia="pl-PL"/>
              </w:rPr>
              <w:t>Student w miarę dobrze potrafi wyjaśnić jak kursy walutowe wpływają na działalność przedsiębiorstw, ogólnie opisuje i charakteryzuje istotę kredytów dewizowych, nie do końca potrafi określić jak zmiana kursu walutowego złotówki wpływa na wysokość zobowiązań dewizowych przedsiębiorstw.</w:t>
            </w:r>
          </w:p>
        </w:tc>
        <w:tc>
          <w:tcPr>
            <w:tcW w:w="11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243648" w14:textId="77777777" w:rsidR="00AD47C2" w:rsidRPr="0052043D" w:rsidRDefault="00AD47C2" w:rsidP="000F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lang w:eastAsia="pl-PL"/>
              </w:rPr>
              <w:t>Student prawidłowo wyjaśnia wpływ kursów walutowych na działalność przedsiębiorstw, potrafi podać przykłady jak kursy walutowe mogą zwiększać lub zmniejszać efektywność ich przedsięwzięć gospodarczych firm, zna zalety i wady kredytów dewizowych i dobrze potrafi określić jak zmiana kursu walutowego złotówki wpływa na wysokość zobowiązań dewizowych przedsiębiorstw.</w:t>
            </w:r>
          </w:p>
        </w:tc>
        <w:tc>
          <w:tcPr>
            <w:tcW w:w="11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43230E" w14:textId="77777777" w:rsidR="00AD47C2" w:rsidRPr="0052043D" w:rsidRDefault="00AD47C2" w:rsidP="000F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lang w:eastAsia="pl-PL"/>
              </w:rPr>
              <w:t>Student bezbłędnie i wyczerpująco potrafi wyjaśnić jak kursy walutowe wpływają na działalność przedsiębiorstw, zdecydowanie wskazuje</w:t>
            </w:r>
            <w:r w:rsidR="00415B9B" w:rsidRPr="0052043D">
              <w:rPr>
                <w:rFonts w:ascii="Times New Roman" w:eastAsia="Times New Roman" w:hAnsi="Times New Roman"/>
                <w:lang w:eastAsia="pl-PL"/>
              </w:rPr>
              <w:t xml:space="preserve"> na </w:t>
            </w:r>
            <w:r w:rsidRPr="0052043D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415B9B" w:rsidRPr="0052043D">
              <w:rPr>
                <w:rFonts w:ascii="Times New Roman" w:eastAsia="Times New Roman" w:hAnsi="Times New Roman"/>
                <w:lang w:eastAsia="pl-PL"/>
              </w:rPr>
              <w:t xml:space="preserve">zależność między kursami walut a </w:t>
            </w:r>
            <w:r w:rsidRPr="0052043D">
              <w:rPr>
                <w:rFonts w:ascii="Times New Roman" w:eastAsia="Times New Roman" w:hAnsi="Times New Roman"/>
                <w:lang w:eastAsia="pl-PL"/>
              </w:rPr>
              <w:t>efektywnoś</w:t>
            </w:r>
            <w:r w:rsidR="00415B9B" w:rsidRPr="0052043D">
              <w:rPr>
                <w:rFonts w:ascii="Times New Roman" w:eastAsia="Times New Roman" w:hAnsi="Times New Roman"/>
                <w:lang w:eastAsia="pl-PL"/>
              </w:rPr>
              <w:t xml:space="preserve">cią </w:t>
            </w:r>
            <w:r w:rsidRPr="0052043D">
              <w:rPr>
                <w:rFonts w:ascii="Times New Roman" w:eastAsia="Times New Roman" w:hAnsi="Times New Roman"/>
                <w:lang w:eastAsia="pl-PL"/>
              </w:rPr>
              <w:t>przedsięwzięć gospodarczych</w:t>
            </w:r>
            <w:r w:rsidR="00415B9B" w:rsidRPr="0052043D">
              <w:rPr>
                <w:rFonts w:ascii="Times New Roman" w:eastAsia="Times New Roman" w:hAnsi="Times New Roman"/>
                <w:lang w:eastAsia="pl-PL"/>
              </w:rPr>
              <w:t xml:space="preserve"> przedsiębiorstw prowadzących operacje finansowe z zagranicą. Wie, jak kurs walutowy może wpływać na </w:t>
            </w:r>
            <w:r w:rsidRPr="0052043D">
              <w:rPr>
                <w:rFonts w:ascii="Times New Roman" w:eastAsia="Times New Roman" w:hAnsi="Times New Roman"/>
                <w:lang w:eastAsia="pl-PL"/>
              </w:rPr>
              <w:t>koszty produkcji lub/i usług oraz zna istotę kredytów dewizowych</w:t>
            </w:r>
            <w:r w:rsidR="00415B9B" w:rsidRPr="0052043D">
              <w:rPr>
                <w:rFonts w:ascii="Times New Roman" w:eastAsia="Times New Roman" w:hAnsi="Times New Roman"/>
                <w:lang w:eastAsia="pl-PL"/>
              </w:rPr>
              <w:t xml:space="preserve"> i świetnie opisuje</w:t>
            </w:r>
            <w:r w:rsidRPr="0052043D">
              <w:rPr>
                <w:rFonts w:ascii="Times New Roman" w:eastAsia="Times New Roman" w:hAnsi="Times New Roman"/>
                <w:lang w:eastAsia="pl-PL"/>
              </w:rPr>
              <w:t xml:space="preserve"> jak zmiana kursu walutowego złotówki wpływa na wysokość zobowiązań dewizowych przedsiębiorstw.</w:t>
            </w:r>
          </w:p>
        </w:tc>
      </w:tr>
      <w:tr w:rsidR="000F2566" w:rsidRPr="0052043D" w14:paraId="71549F48" w14:textId="77777777" w:rsidTr="000F2566">
        <w:trPr>
          <w:trHeight w:hRule="exact" w:val="4828"/>
        </w:trPr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04CC3E" w14:textId="0C0075E8" w:rsidR="007E4AB3" w:rsidRPr="0052043D" w:rsidRDefault="000F2566" w:rsidP="0052043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EU4</w:t>
            </w:r>
            <w:r w:rsidR="00A23D02" w:rsidRPr="0052043D">
              <w:rPr>
                <w:rFonts w:ascii="Times New Roman" w:eastAsia="Times New Roman" w:hAnsi="Times New Roman"/>
                <w:lang w:eastAsia="pl-PL"/>
              </w:rPr>
              <w:t xml:space="preserve">  </w:t>
            </w:r>
          </w:p>
        </w:tc>
        <w:tc>
          <w:tcPr>
            <w:tcW w:w="11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1C59D6" w14:textId="77777777" w:rsidR="007E4AB3" w:rsidRPr="0052043D" w:rsidRDefault="007E4AB3" w:rsidP="000F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lang w:eastAsia="pl-PL"/>
              </w:rPr>
              <w:t>Student nie potrafi wyjaśnić znaczenia ryzyka walutowego w działalności przedsiębiorstw, a także omówić jego rodzaje i rolę w procesie zarządzania finansami w przedsiębiorstwach, czy wskazać metod jego ograniczania.</w:t>
            </w:r>
          </w:p>
        </w:tc>
        <w:tc>
          <w:tcPr>
            <w:tcW w:w="11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AF558F" w14:textId="3073E393" w:rsidR="007E4AB3" w:rsidRPr="0052043D" w:rsidRDefault="007E4AB3" w:rsidP="000F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lang w:eastAsia="pl-PL"/>
              </w:rPr>
              <w:t>Student niedokładnie, lecz</w:t>
            </w:r>
            <w:r w:rsidRPr="0052043D">
              <w:rPr>
                <w:rFonts w:ascii="Times New Roman" w:eastAsia="Times New Roman" w:hAnsi="Times New Roman"/>
                <w:lang w:eastAsia="pl-PL"/>
              </w:rPr>
              <w:br/>
              <w:t>potrafi wyjaśnić</w:t>
            </w:r>
            <w:r w:rsidRPr="0052043D">
              <w:rPr>
                <w:rFonts w:ascii="Times New Roman" w:eastAsia="Times New Roman" w:hAnsi="Times New Roman"/>
                <w:lang w:eastAsia="pl-PL"/>
              </w:rPr>
              <w:br/>
              <w:t>znaczenie ryzyka</w:t>
            </w:r>
            <w:r w:rsidRPr="0052043D">
              <w:rPr>
                <w:rFonts w:ascii="Times New Roman" w:eastAsia="Times New Roman" w:hAnsi="Times New Roman"/>
                <w:lang w:eastAsia="pl-PL"/>
              </w:rPr>
              <w:br/>
              <w:t>walutowego w</w:t>
            </w:r>
            <w:r w:rsidRPr="0052043D">
              <w:rPr>
                <w:rFonts w:ascii="Times New Roman" w:eastAsia="Times New Roman" w:hAnsi="Times New Roman"/>
                <w:lang w:eastAsia="pl-PL"/>
              </w:rPr>
              <w:br/>
              <w:t>działalności</w:t>
            </w:r>
            <w:r w:rsidRPr="0052043D">
              <w:rPr>
                <w:rFonts w:ascii="Times New Roman" w:eastAsia="Times New Roman" w:hAnsi="Times New Roman"/>
                <w:lang w:eastAsia="pl-PL"/>
              </w:rPr>
              <w:br/>
              <w:t>przedsiębiorstw, ogólnikowo umie</w:t>
            </w:r>
            <w:r w:rsidRPr="0052043D">
              <w:rPr>
                <w:rFonts w:ascii="Times New Roman" w:eastAsia="Times New Roman" w:hAnsi="Times New Roman"/>
                <w:lang w:eastAsia="pl-PL"/>
              </w:rPr>
              <w:br/>
              <w:t>wskazać na metody jego</w:t>
            </w:r>
            <w:r w:rsidRPr="0052043D">
              <w:rPr>
                <w:rFonts w:ascii="Times New Roman" w:eastAsia="Times New Roman" w:hAnsi="Times New Roman"/>
                <w:lang w:eastAsia="pl-PL"/>
              </w:rPr>
              <w:br/>
              <w:t>ograniczania. Potrafi wymienić rodzaje ryzyka.</w:t>
            </w:r>
          </w:p>
        </w:tc>
        <w:tc>
          <w:tcPr>
            <w:tcW w:w="11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724196" w14:textId="68EE40F0" w:rsidR="007E4AB3" w:rsidRPr="0052043D" w:rsidRDefault="007E4AB3" w:rsidP="000F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lang w:eastAsia="pl-PL"/>
              </w:rPr>
              <w:t>Student prawidłowo wyjaśnia znaczenie</w:t>
            </w:r>
            <w:r w:rsidRPr="0052043D">
              <w:rPr>
                <w:rFonts w:ascii="Times New Roman" w:eastAsia="Times New Roman" w:hAnsi="Times New Roman"/>
                <w:lang w:eastAsia="pl-PL"/>
              </w:rPr>
              <w:br/>
              <w:t>ryzyka walutowego w</w:t>
            </w:r>
            <w:r w:rsidRPr="0052043D">
              <w:rPr>
                <w:rFonts w:ascii="Times New Roman" w:eastAsia="Times New Roman" w:hAnsi="Times New Roman"/>
                <w:lang w:eastAsia="pl-PL"/>
              </w:rPr>
              <w:br/>
              <w:t>działalności</w:t>
            </w:r>
            <w:r w:rsidRPr="0052043D">
              <w:rPr>
                <w:rFonts w:ascii="Times New Roman" w:eastAsia="Times New Roman" w:hAnsi="Times New Roman"/>
                <w:lang w:eastAsia="pl-PL"/>
              </w:rPr>
              <w:br/>
              <w:t>przedsiębiorstw,  zna większość metod jego</w:t>
            </w:r>
            <w:r w:rsidRPr="0052043D">
              <w:rPr>
                <w:rFonts w:ascii="Times New Roman" w:eastAsia="Times New Roman" w:hAnsi="Times New Roman"/>
                <w:lang w:eastAsia="pl-PL"/>
              </w:rPr>
              <w:br/>
              <w:t>ograniczania. Omawia rodzaje ryzyka, dobrze opisuje rolę ryzyka walutowego w procesie zarządzania finansami w przedsiębiorstwach prowadzących operacje gospodarcze z zagranicą.</w:t>
            </w:r>
          </w:p>
        </w:tc>
        <w:tc>
          <w:tcPr>
            <w:tcW w:w="11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4B1440" w14:textId="173E1C6B" w:rsidR="00730C4F" w:rsidRPr="0052043D" w:rsidRDefault="007E4AB3" w:rsidP="000F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lang w:eastAsia="pl-PL"/>
              </w:rPr>
              <w:t>Student umiejętnie wyjaśnia</w:t>
            </w:r>
            <w:r w:rsidRPr="0052043D">
              <w:rPr>
                <w:rFonts w:ascii="Times New Roman" w:eastAsia="Times New Roman" w:hAnsi="Times New Roman"/>
                <w:lang w:eastAsia="pl-PL"/>
              </w:rPr>
              <w:br/>
              <w:t>znaczenie ryzyka walutowego</w:t>
            </w:r>
            <w:r w:rsidRPr="0052043D">
              <w:rPr>
                <w:rFonts w:ascii="Times New Roman" w:eastAsia="Times New Roman" w:hAnsi="Times New Roman"/>
                <w:lang w:eastAsia="pl-PL"/>
              </w:rPr>
              <w:br/>
              <w:t>w działalności</w:t>
            </w:r>
            <w:r w:rsidRPr="0052043D">
              <w:rPr>
                <w:rFonts w:ascii="Times New Roman" w:eastAsia="Times New Roman" w:hAnsi="Times New Roman"/>
                <w:lang w:eastAsia="pl-PL"/>
              </w:rPr>
              <w:br/>
              <w:t>przedsiębiorstw, bez problemu potrafi wskazać metody</w:t>
            </w:r>
            <w:r w:rsidRPr="0052043D">
              <w:rPr>
                <w:rFonts w:ascii="Times New Roman" w:eastAsia="Times New Roman" w:hAnsi="Times New Roman"/>
                <w:lang w:eastAsia="pl-PL"/>
              </w:rPr>
              <w:br/>
              <w:t>minimalizacji rodzaju</w:t>
            </w:r>
            <w:r w:rsidRPr="0052043D">
              <w:rPr>
                <w:rFonts w:ascii="Times New Roman" w:eastAsia="Times New Roman" w:hAnsi="Times New Roman"/>
                <w:lang w:eastAsia="pl-PL"/>
              </w:rPr>
              <w:br/>
              <w:t>ryzyka, wyczerpująco opisuje jego rodzaje i rolę w procesie zarządzania finansami w przedsiębiorstwach prowadzących operacje gospodarcze z zagranicą.</w:t>
            </w:r>
          </w:p>
        </w:tc>
      </w:tr>
      <w:tr w:rsidR="000F2566" w:rsidRPr="0052043D" w14:paraId="1738D1EB" w14:textId="77777777" w:rsidTr="000F2566">
        <w:trPr>
          <w:trHeight w:hRule="exact" w:val="4824"/>
        </w:trPr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6F8AA9" w14:textId="7638A18E" w:rsidR="007E4AB3" w:rsidRPr="0052043D" w:rsidRDefault="000F2566" w:rsidP="0052043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EU5</w:t>
            </w:r>
          </w:p>
        </w:tc>
        <w:tc>
          <w:tcPr>
            <w:tcW w:w="11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2758D4" w14:textId="77777777" w:rsidR="007E4AB3" w:rsidRPr="0052043D" w:rsidRDefault="003929F9" w:rsidP="000F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lang w:eastAsia="pl-PL"/>
              </w:rPr>
              <w:t xml:space="preserve">Student </w:t>
            </w:r>
            <w:r w:rsidR="00B63E48" w:rsidRPr="0052043D">
              <w:rPr>
                <w:rFonts w:ascii="Times New Roman" w:eastAsia="Times New Roman" w:hAnsi="Times New Roman"/>
                <w:lang w:eastAsia="pl-PL"/>
              </w:rPr>
              <w:t>nie wie nic</w:t>
            </w:r>
            <w:r w:rsidRPr="0052043D">
              <w:rPr>
                <w:rFonts w:ascii="Times New Roman" w:eastAsia="Times New Roman" w:hAnsi="Times New Roman"/>
                <w:lang w:eastAsia="pl-PL"/>
              </w:rPr>
              <w:t xml:space="preserve"> na temat wykorzystywania kontraktów terminowych w celu eliminowania niepewności w kontraktach handlowych przedsiębiorstw</w:t>
            </w:r>
            <w:r w:rsidR="00B63E48" w:rsidRPr="0052043D">
              <w:rPr>
                <w:rFonts w:ascii="Times New Roman" w:eastAsia="Times New Roman" w:hAnsi="Times New Roman"/>
                <w:lang w:eastAsia="pl-PL"/>
              </w:rPr>
              <w:t xml:space="preserve">, </w:t>
            </w:r>
            <w:r w:rsidRPr="0052043D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B63E48" w:rsidRPr="0052043D">
              <w:rPr>
                <w:rFonts w:ascii="Times New Roman" w:eastAsia="Times New Roman" w:hAnsi="Times New Roman"/>
                <w:lang w:eastAsia="pl-PL"/>
              </w:rPr>
              <w:t xml:space="preserve">nie potrafi wymienić </w:t>
            </w:r>
            <w:r w:rsidRPr="0052043D">
              <w:rPr>
                <w:rFonts w:ascii="Times New Roman" w:eastAsia="Times New Roman" w:hAnsi="Times New Roman"/>
                <w:lang w:eastAsia="pl-PL"/>
              </w:rPr>
              <w:t>sposob</w:t>
            </w:r>
            <w:r w:rsidR="00B63E48" w:rsidRPr="0052043D">
              <w:rPr>
                <w:rFonts w:ascii="Times New Roman" w:eastAsia="Times New Roman" w:hAnsi="Times New Roman"/>
                <w:lang w:eastAsia="pl-PL"/>
              </w:rPr>
              <w:t>ów</w:t>
            </w:r>
            <w:r w:rsidRPr="0052043D">
              <w:rPr>
                <w:rFonts w:ascii="Times New Roman" w:eastAsia="Times New Roman" w:hAnsi="Times New Roman"/>
                <w:lang w:eastAsia="pl-PL"/>
              </w:rPr>
              <w:t xml:space="preserve"> zabezpieczania przedsiębiorstw przed stratami finansowymi w transakcjach w walutach obcych.</w:t>
            </w:r>
          </w:p>
        </w:tc>
        <w:tc>
          <w:tcPr>
            <w:tcW w:w="11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8771EA" w14:textId="77777777" w:rsidR="007E4AB3" w:rsidRPr="0052043D" w:rsidRDefault="00B63E48" w:rsidP="000F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lang w:eastAsia="pl-PL"/>
              </w:rPr>
              <w:t>Student ma ogólną wiedzę na temat wykorzystywania kontraktów terminowych w celu eliminowania niepewności w kontraktach handlowych przedsiębiorstw,  ale nie potrafi wymienić sposobów zabezpieczania przedsiębiorstw przed stratami finansowymi w transakcjach w walutach obcych.</w:t>
            </w:r>
          </w:p>
        </w:tc>
        <w:tc>
          <w:tcPr>
            <w:tcW w:w="11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2A00FC" w14:textId="77777777" w:rsidR="007E4AB3" w:rsidRPr="0052043D" w:rsidRDefault="00B63E48" w:rsidP="000F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lang w:eastAsia="pl-PL"/>
              </w:rPr>
              <w:t>Student wie dobrze jak wykorzystywać kontrakty terminowe w celu eliminowania niepewności w kontraktach handlowych przedsiębiorstw,  wyczerpująco potrafi wymienić sposobów zabezpieczania przedsiębiorstw przed stratami finansowymi w transakcjach w walutach obcych.</w:t>
            </w:r>
          </w:p>
        </w:tc>
        <w:tc>
          <w:tcPr>
            <w:tcW w:w="11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74C1BA" w14:textId="77777777" w:rsidR="007E4AB3" w:rsidRPr="0052043D" w:rsidRDefault="00B63E48" w:rsidP="000F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52043D">
              <w:rPr>
                <w:rFonts w:ascii="Times New Roman" w:eastAsia="Times New Roman" w:hAnsi="Times New Roman"/>
                <w:lang w:eastAsia="pl-PL"/>
              </w:rPr>
              <w:t>Student posiada bogatą wiedzę na temat wykorzystywania kontraktów terminowych w celu eliminowania niepewności w kontraktach handlowych przedsiębiorstw oraz bez problemu potrafi wymienić szereg sposobów zabezpieczania przedsiębiorstw przed stratami finansowymi w transakcjach w walutach obcych.</w:t>
            </w:r>
          </w:p>
        </w:tc>
      </w:tr>
      <w:bookmarkEnd w:id="3"/>
    </w:tbl>
    <w:p w14:paraId="79D9D393" w14:textId="77777777" w:rsidR="00B70AEF" w:rsidRPr="0052043D" w:rsidRDefault="00B70AEF" w:rsidP="0052043D">
      <w:pPr>
        <w:spacing w:after="0" w:line="240" w:lineRule="auto"/>
        <w:rPr>
          <w:rFonts w:ascii="Times New Roman" w:hAnsi="Times New Roman"/>
        </w:rPr>
      </w:pPr>
    </w:p>
    <w:p w14:paraId="5F5740D7" w14:textId="3F7E9828" w:rsidR="000F2566" w:rsidRPr="00E14FF9" w:rsidRDefault="000F2566" w:rsidP="00B912AC">
      <w:pPr>
        <w:spacing w:after="0" w:line="240" w:lineRule="auto"/>
        <w:rPr>
          <w:rFonts w:ascii="Times New Roman" w:hAnsi="Times New Roman"/>
          <w:b/>
          <w:bCs/>
        </w:rPr>
      </w:pPr>
      <w:bookmarkStart w:id="5" w:name="_Hlk66397069"/>
      <w:r w:rsidRPr="00E14FF9">
        <w:rPr>
          <w:rFonts w:ascii="Times New Roman" w:hAnsi="Times New Roman"/>
          <w:b/>
          <w:bCs/>
        </w:rPr>
        <w:t>INNE PRZYDATNE INFORMACJE O PRZEDMIOCIE</w:t>
      </w:r>
    </w:p>
    <w:p w14:paraId="315F6A86" w14:textId="77777777" w:rsidR="000F2566" w:rsidRPr="00E14FF9" w:rsidRDefault="000F2566" w:rsidP="00B912AC">
      <w:pPr>
        <w:spacing w:after="0" w:line="240" w:lineRule="auto"/>
        <w:rPr>
          <w:rFonts w:ascii="Times New Roman" w:hAnsi="Times New Roman"/>
        </w:rPr>
      </w:pPr>
      <w:r w:rsidRPr="00E14FF9">
        <w:rPr>
          <w:rFonts w:ascii="Times New Roman" w:hAnsi="Times New Roman"/>
        </w:rPr>
        <w:t>1. Informacja gdzie można zapoznać się z prezentacjami do zajęć itp.</w:t>
      </w:r>
    </w:p>
    <w:p w14:paraId="3486582B" w14:textId="77777777" w:rsidR="000F2566" w:rsidRPr="00E14FF9" w:rsidRDefault="000F2566" w:rsidP="00B912AC">
      <w:pPr>
        <w:spacing w:after="0" w:line="240" w:lineRule="auto"/>
        <w:rPr>
          <w:rFonts w:ascii="Times New Roman" w:hAnsi="Times New Roman"/>
        </w:rPr>
      </w:pPr>
      <w:r w:rsidRPr="00E14FF9">
        <w:rPr>
          <w:rFonts w:ascii="Times New Roman" w:hAnsi="Times New Roman"/>
        </w:rPr>
        <w:t>Informacje przekazywane są na pierwszych zajęciach oraz przesyłane drogą elektroniczną na adresy poszczególnych grup dziekańskich.</w:t>
      </w:r>
    </w:p>
    <w:p w14:paraId="20F13A05" w14:textId="77777777" w:rsidR="000F2566" w:rsidRPr="00E14FF9" w:rsidRDefault="000F2566" w:rsidP="00B912AC">
      <w:pPr>
        <w:spacing w:after="0" w:line="240" w:lineRule="auto"/>
        <w:rPr>
          <w:rFonts w:ascii="Times New Roman" w:hAnsi="Times New Roman"/>
        </w:rPr>
      </w:pPr>
      <w:r w:rsidRPr="00E14FF9">
        <w:rPr>
          <w:rFonts w:ascii="Times New Roman" w:hAnsi="Times New Roman"/>
        </w:rPr>
        <w:t>2. Informacje na temat miejsca odbywania się zajęć</w:t>
      </w:r>
    </w:p>
    <w:p w14:paraId="614BA7D5" w14:textId="77777777" w:rsidR="000F2566" w:rsidRPr="00E14FF9" w:rsidRDefault="000F2566" w:rsidP="00B912AC">
      <w:pPr>
        <w:spacing w:after="0" w:line="240" w:lineRule="auto"/>
        <w:rPr>
          <w:rFonts w:ascii="Times New Roman" w:hAnsi="Times New Roman"/>
        </w:rPr>
      </w:pPr>
      <w:r w:rsidRPr="00E14FF9">
        <w:rPr>
          <w:rFonts w:ascii="Times New Roman" w:hAnsi="Times New Roman"/>
        </w:rPr>
        <w:t xml:space="preserve">Informacje znajdują się na stronie internetowej Wydziału Zarządzania oraz w gablotach dziekanatu. </w:t>
      </w:r>
    </w:p>
    <w:p w14:paraId="2E72844D" w14:textId="77777777" w:rsidR="000F2566" w:rsidRPr="00E14FF9" w:rsidRDefault="000F2566" w:rsidP="00B912AC">
      <w:pPr>
        <w:spacing w:after="0" w:line="240" w:lineRule="auto"/>
        <w:rPr>
          <w:rFonts w:ascii="Times New Roman" w:hAnsi="Times New Roman"/>
        </w:rPr>
      </w:pPr>
      <w:r w:rsidRPr="00E14FF9">
        <w:rPr>
          <w:rFonts w:ascii="Times New Roman" w:hAnsi="Times New Roman"/>
        </w:rPr>
        <w:t>3. Informacje na temat terminu zajęć (dzień tygodnia/ godzina)</w:t>
      </w:r>
    </w:p>
    <w:p w14:paraId="7A4A435A" w14:textId="77777777" w:rsidR="000F2566" w:rsidRPr="00E14FF9" w:rsidRDefault="000F2566" w:rsidP="00B912AC">
      <w:pPr>
        <w:spacing w:after="0" w:line="240" w:lineRule="auto"/>
        <w:rPr>
          <w:rFonts w:ascii="Times New Roman" w:hAnsi="Times New Roman"/>
        </w:rPr>
      </w:pPr>
      <w:r w:rsidRPr="00E14FF9">
        <w:rPr>
          <w:rFonts w:ascii="Times New Roman" w:hAnsi="Times New Roman"/>
        </w:rPr>
        <w:t>Informacje znajdują się na stronie internetowej Wydziału Zarządzania oraz w gablotach dziekanatu.</w:t>
      </w:r>
    </w:p>
    <w:p w14:paraId="0E06DB8B" w14:textId="77777777" w:rsidR="000F2566" w:rsidRPr="00E14FF9" w:rsidRDefault="000F2566" w:rsidP="00B912AC">
      <w:pPr>
        <w:spacing w:after="0" w:line="240" w:lineRule="auto"/>
        <w:rPr>
          <w:rFonts w:ascii="Times New Roman" w:hAnsi="Times New Roman"/>
        </w:rPr>
      </w:pPr>
      <w:r w:rsidRPr="00E14FF9">
        <w:rPr>
          <w:rFonts w:ascii="Times New Roman" w:hAnsi="Times New Roman"/>
        </w:rPr>
        <w:t>4. Informacja na temat konsultacji (godziny + miejsce)</w:t>
      </w:r>
    </w:p>
    <w:p w14:paraId="3821231C" w14:textId="77777777" w:rsidR="000F2566" w:rsidRDefault="000F2566" w:rsidP="00B912AC">
      <w:pPr>
        <w:spacing w:after="0" w:line="240" w:lineRule="auto"/>
        <w:rPr>
          <w:rFonts w:ascii="Times New Roman" w:hAnsi="Times New Roman"/>
        </w:rPr>
      </w:pPr>
      <w:r w:rsidRPr="00E14FF9">
        <w:rPr>
          <w:rFonts w:ascii="Times New Roman" w:hAnsi="Times New Roman"/>
        </w:rPr>
        <w:t xml:space="preserve">Informacja podawana jest na pierwszych zajęciach, dostępna jest także na stronie internetowej Wydziału </w:t>
      </w:r>
      <w:r>
        <w:rPr>
          <w:rFonts w:ascii="Times New Roman" w:hAnsi="Times New Roman"/>
        </w:rPr>
        <w:t>Z</w:t>
      </w:r>
      <w:r w:rsidRPr="00E14FF9">
        <w:rPr>
          <w:rFonts w:ascii="Times New Roman" w:hAnsi="Times New Roman"/>
        </w:rPr>
        <w:t xml:space="preserve">arządzania. </w:t>
      </w:r>
    </w:p>
    <w:bookmarkEnd w:id="5"/>
    <w:p w14:paraId="755B583F" w14:textId="6A4CCB2D" w:rsidR="003D6D4E" w:rsidRPr="0052043D" w:rsidRDefault="003D6D4E" w:rsidP="000F2566">
      <w:pPr>
        <w:spacing w:after="0" w:line="240" w:lineRule="auto"/>
        <w:rPr>
          <w:rFonts w:ascii="Times New Roman" w:hAnsi="Times New Roman"/>
        </w:rPr>
      </w:pPr>
    </w:p>
    <w:sectPr w:rsidR="003D6D4E" w:rsidRPr="0052043D" w:rsidSect="00B912AC">
      <w:type w:val="continuous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7AD386" w14:textId="77777777" w:rsidR="00043939" w:rsidRDefault="00043939">
      <w:pPr>
        <w:spacing w:after="0" w:line="240" w:lineRule="auto"/>
      </w:pPr>
      <w:r>
        <w:separator/>
      </w:r>
    </w:p>
  </w:endnote>
  <w:endnote w:type="continuationSeparator" w:id="0">
    <w:p w14:paraId="70AA8C10" w14:textId="77777777" w:rsidR="00043939" w:rsidRDefault="000439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8E264E" w14:textId="77777777" w:rsidR="00074751" w:rsidRDefault="00074751" w:rsidP="0007475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56031A9" w14:textId="77777777" w:rsidR="00074751" w:rsidRDefault="00074751" w:rsidP="0007475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EA184" w14:textId="375ABDCB" w:rsidR="00074751" w:rsidRPr="00B77F83" w:rsidRDefault="00074751" w:rsidP="00074751">
    <w:pPr>
      <w:pStyle w:val="Stopka"/>
      <w:framePr w:wrap="around" w:vAnchor="text" w:hAnchor="margin" w:xAlign="right" w:y="1"/>
      <w:jc w:val="right"/>
      <w:rPr>
        <w:rStyle w:val="Numerstrony"/>
        <w:rFonts w:ascii="Times New Roman" w:hAnsi="Times New Roman" w:cs="Times New Roman"/>
      </w:rPr>
    </w:pPr>
  </w:p>
  <w:p w14:paraId="5F072289" w14:textId="77777777" w:rsidR="00074751" w:rsidRPr="00B77F83" w:rsidRDefault="00074751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ECB8DB" w14:textId="77777777" w:rsidR="00043939" w:rsidRDefault="00043939">
      <w:pPr>
        <w:spacing w:after="0" w:line="240" w:lineRule="auto"/>
      </w:pPr>
      <w:r>
        <w:separator/>
      </w:r>
    </w:p>
  </w:footnote>
  <w:footnote w:type="continuationSeparator" w:id="0">
    <w:p w14:paraId="6EDBCA80" w14:textId="77777777" w:rsidR="00043939" w:rsidRDefault="000439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D874E13"/>
    <w:multiLevelType w:val="hybridMultilevel"/>
    <w:tmpl w:val="51D276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cwMzYHUqbmJiaGZko6SsGpxcWZ+XkgBUa1ADv698YsAAAA"/>
  </w:docVars>
  <w:rsids>
    <w:rsidRoot w:val="00B70AEF"/>
    <w:rsid w:val="00015EBB"/>
    <w:rsid w:val="0003769F"/>
    <w:rsid w:val="00043939"/>
    <w:rsid w:val="00045038"/>
    <w:rsid w:val="00060430"/>
    <w:rsid w:val="0007116F"/>
    <w:rsid w:val="00074751"/>
    <w:rsid w:val="00075B80"/>
    <w:rsid w:val="0008288A"/>
    <w:rsid w:val="00085548"/>
    <w:rsid w:val="000A5D39"/>
    <w:rsid w:val="000D7B25"/>
    <w:rsid w:val="000D7FF3"/>
    <w:rsid w:val="000F2566"/>
    <w:rsid w:val="001007CA"/>
    <w:rsid w:val="00110F21"/>
    <w:rsid w:val="00133307"/>
    <w:rsid w:val="00151E48"/>
    <w:rsid w:val="001625E0"/>
    <w:rsid w:val="00174C50"/>
    <w:rsid w:val="00174C70"/>
    <w:rsid w:val="00195196"/>
    <w:rsid w:val="001966B9"/>
    <w:rsid w:val="001A63B6"/>
    <w:rsid w:val="001C13CB"/>
    <w:rsid w:val="001C4446"/>
    <w:rsid w:val="001E4346"/>
    <w:rsid w:val="001E79F9"/>
    <w:rsid w:val="002110A4"/>
    <w:rsid w:val="002163A9"/>
    <w:rsid w:val="00226F48"/>
    <w:rsid w:val="00250410"/>
    <w:rsid w:val="00286C8A"/>
    <w:rsid w:val="002A296B"/>
    <w:rsid w:val="002C6EF4"/>
    <w:rsid w:val="002F7F77"/>
    <w:rsid w:val="003272BE"/>
    <w:rsid w:val="00364604"/>
    <w:rsid w:val="003808C2"/>
    <w:rsid w:val="00382C6F"/>
    <w:rsid w:val="003906B1"/>
    <w:rsid w:val="003929F9"/>
    <w:rsid w:val="003A0F6F"/>
    <w:rsid w:val="003B26F0"/>
    <w:rsid w:val="003C5263"/>
    <w:rsid w:val="003D6D4E"/>
    <w:rsid w:val="003F2A76"/>
    <w:rsid w:val="004020EE"/>
    <w:rsid w:val="00415B9B"/>
    <w:rsid w:val="00425CE3"/>
    <w:rsid w:val="00432AD3"/>
    <w:rsid w:val="00437501"/>
    <w:rsid w:val="00465874"/>
    <w:rsid w:val="004960BE"/>
    <w:rsid w:val="004A0991"/>
    <w:rsid w:val="004A352F"/>
    <w:rsid w:val="004D01AB"/>
    <w:rsid w:val="004F47B0"/>
    <w:rsid w:val="00501A33"/>
    <w:rsid w:val="00512C4F"/>
    <w:rsid w:val="0052043D"/>
    <w:rsid w:val="005565C9"/>
    <w:rsid w:val="00575A0C"/>
    <w:rsid w:val="005C3BA0"/>
    <w:rsid w:val="00635A4B"/>
    <w:rsid w:val="006479D9"/>
    <w:rsid w:val="00660C70"/>
    <w:rsid w:val="00686753"/>
    <w:rsid w:val="006A103A"/>
    <w:rsid w:val="006A54CA"/>
    <w:rsid w:val="006C13D5"/>
    <w:rsid w:val="006E0839"/>
    <w:rsid w:val="00701A84"/>
    <w:rsid w:val="00705AE9"/>
    <w:rsid w:val="00730C4F"/>
    <w:rsid w:val="00735F59"/>
    <w:rsid w:val="007561EF"/>
    <w:rsid w:val="007A317E"/>
    <w:rsid w:val="007A7303"/>
    <w:rsid w:val="007C4A26"/>
    <w:rsid w:val="007E4AB3"/>
    <w:rsid w:val="00802A51"/>
    <w:rsid w:val="0080329F"/>
    <w:rsid w:val="0083139F"/>
    <w:rsid w:val="0083368F"/>
    <w:rsid w:val="00872FA4"/>
    <w:rsid w:val="00877C3B"/>
    <w:rsid w:val="008B46E1"/>
    <w:rsid w:val="008C3464"/>
    <w:rsid w:val="008D1286"/>
    <w:rsid w:val="008E0B2A"/>
    <w:rsid w:val="008F4415"/>
    <w:rsid w:val="00902A00"/>
    <w:rsid w:val="009430B9"/>
    <w:rsid w:val="00961334"/>
    <w:rsid w:val="009771D1"/>
    <w:rsid w:val="00977780"/>
    <w:rsid w:val="00985E74"/>
    <w:rsid w:val="009A221C"/>
    <w:rsid w:val="009B0CE5"/>
    <w:rsid w:val="009C2170"/>
    <w:rsid w:val="009D4F93"/>
    <w:rsid w:val="009D76E9"/>
    <w:rsid w:val="009E726A"/>
    <w:rsid w:val="00A23D02"/>
    <w:rsid w:val="00A24E68"/>
    <w:rsid w:val="00A37E21"/>
    <w:rsid w:val="00A539D2"/>
    <w:rsid w:val="00A83229"/>
    <w:rsid w:val="00AC0EF6"/>
    <w:rsid w:val="00AC7254"/>
    <w:rsid w:val="00AD47C2"/>
    <w:rsid w:val="00AF341B"/>
    <w:rsid w:val="00B037D5"/>
    <w:rsid w:val="00B10DA1"/>
    <w:rsid w:val="00B10EDC"/>
    <w:rsid w:val="00B22CB5"/>
    <w:rsid w:val="00B22CDB"/>
    <w:rsid w:val="00B2743A"/>
    <w:rsid w:val="00B31E2F"/>
    <w:rsid w:val="00B63C26"/>
    <w:rsid w:val="00B63E48"/>
    <w:rsid w:val="00B70AEF"/>
    <w:rsid w:val="00B77F83"/>
    <w:rsid w:val="00B912AC"/>
    <w:rsid w:val="00BD20EA"/>
    <w:rsid w:val="00BF5711"/>
    <w:rsid w:val="00C14F65"/>
    <w:rsid w:val="00C5679C"/>
    <w:rsid w:val="00CD74FC"/>
    <w:rsid w:val="00CE2DEA"/>
    <w:rsid w:val="00D13CD5"/>
    <w:rsid w:val="00D43F8B"/>
    <w:rsid w:val="00D57993"/>
    <w:rsid w:val="00D62C4D"/>
    <w:rsid w:val="00D71724"/>
    <w:rsid w:val="00DE2340"/>
    <w:rsid w:val="00DF3F85"/>
    <w:rsid w:val="00E24BF9"/>
    <w:rsid w:val="00E33E53"/>
    <w:rsid w:val="00E5466F"/>
    <w:rsid w:val="00E8587B"/>
    <w:rsid w:val="00EA2168"/>
    <w:rsid w:val="00EE394D"/>
    <w:rsid w:val="00EF4439"/>
    <w:rsid w:val="00F03821"/>
    <w:rsid w:val="00F06B42"/>
    <w:rsid w:val="00F14326"/>
    <w:rsid w:val="00F166EB"/>
    <w:rsid w:val="00F168AC"/>
    <w:rsid w:val="00F26C4D"/>
    <w:rsid w:val="00F8683E"/>
    <w:rsid w:val="00FC3F7F"/>
    <w:rsid w:val="00FD4926"/>
    <w:rsid w:val="00FE23AE"/>
    <w:rsid w:val="00FF2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61F36"/>
  <w15:chartTrackingRefBased/>
  <w15:docId w15:val="{68B55EEA-5D02-4B44-8090-C2D9BCB63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C4446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link w:val="Stopka"/>
    <w:rsid w:val="00B70AEF"/>
    <w:rPr>
      <w:rFonts w:ascii="Arial" w:eastAsia="Times New Roman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rsid w:val="00B70AEF"/>
  </w:style>
  <w:style w:type="table" w:styleId="Tabela-Siatka">
    <w:name w:val="Table Grid"/>
    <w:basedOn w:val="Standardowy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Odwoanieprzypisudolnego">
    <w:name w:val="footnote reference"/>
    <w:uiPriority w:val="99"/>
    <w:semiHidden/>
    <w:unhideWhenUsed/>
    <w:rsid w:val="00432AD3"/>
    <w:rPr>
      <w:vertAlign w:val="superscript"/>
    </w:rPr>
  </w:style>
  <w:style w:type="character" w:styleId="Hipercze">
    <w:name w:val="Hyperlink"/>
    <w:uiPriority w:val="99"/>
    <w:unhideWhenUsed/>
    <w:rsid w:val="00F8683E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F868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5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2096</Words>
  <Characters>12580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14647</CharactersWithSpaces>
  <SharedDoc>false</SharedDoc>
  <HLinks>
    <vt:vector size="12" baseType="variant">
      <vt:variant>
        <vt:i4>655487</vt:i4>
      </vt:variant>
      <vt:variant>
        <vt:i4>3</vt:i4>
      </vt:variant>
      <vt:variant>
        <vt:i4>0</vt:i4>
      </vt:variant>
      <vt:variant>
        <vt:i4>5</vt:i4>
      </vt:variant>
      <vt:variant>
        <vt:lpwstr>mailto:sylwia.stachera-wlodarczyk@wz.pcz.pl</vt:lpwstr>
      </vt:variant>
      <vt:variant>
        <vt:lpwstr/>
      </vt:variant>
      <vt:variant>
        <vt:i4>4653154</vt:i4>
      </vt:variant>
      <vt:variant>
        <vt:i4>0</vt:i4>
      </vt:variant>
      <vt:variant>
        <vt:i4>0</vt:i4>
      </vt:variant>
      <vt:variant>
        <vt:i4>5</vt:i4>
      </vt:variant>
      <vt:variant>
        <vt:lpwstr>mailto:katarzyna.szymczyk@wz.pcz.pl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</dc:creator>
  <cp:keywords/>
  <cp:lastModifiedBy>Patrycja</cp:lastModifiedBy>
  <cp:revision>4</cp:revision>
  <cp:lastPrinted>2019-06-17T08:28:00Z</cp:lastPrinted>
  <dcterms:created xsi:type="dcterms:W3CDTF">2021-03-12T19:33:00Z</dcterms:created>
  <dcterms:modified xsi:type="dcterms:W3CDTF">2021-03-15T15:13:00Z</dcterms:modified>
</cp:coreProperties>
</file>